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1B1AB" w14:textId="77777777" w:rsidR="008A64CE" w:rsidRPr="006E7CA6" w:rsidRDefault="00302D5B" w:rsidP="006E7CA6">
      <w:pPr>
        <w:bidi/>
        <w:spacing w:line="228" w:lineRule="auto"/>
        <w:jc w:val="center"/>
        <w:rPr>
          <w:b/>
          <w:sz w:val="16"/>
          <w:szCs w:val="16"/>
          <w:rtl/>
          <w:lang w:bidi="fa-IR"/>
        </w:rPr>
      </w:pPr>
      <w:r w:rsidRPr="006E7CA6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</w:t>
      </w:r>
      <w:r w:rsidR="006E7CA6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                   </w:t>
      </w:r>
      <w:r w:rsidRPr="006E7CA6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0" w:type="auto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shd w:val="clear" w:color="auto" w:fill="99FF99"/>
        <w:tblLook w:val="01E0" w:firstRow="1" w:lastRow="1" w:firstColumn="1" w:lastColumn="1" w:noHBand="0" w:noVBand="0"/>
      </w:tblPr>
      <w:tblGrid>
        <w:gridCol w:w="4102"/>
        <w:gridCol w:w="3549"/>
        <w:gridCol w:w="2826"/>
        <w:gridCol w:w="3688"/>
      </w:tblGrid>
      <w:tr w:rsidR="00404894" w:rsidRPr="00671DCD" w14:paraId="6C9F02B6" w14:textId="77777777" w:rsidTr="003C6D47">
        <w:trPr>
          <w:trHeight w:val="1461"/>
          <w:jc w:val="center"/>
        </w:trPr>
        <w:tc>
          <w:tcPr>
            <w:tcW w:w="4102" w:type="dxa"/>
            <w:tcBorders>
              <w:bottom w:val="single" w:sz="6" w:space="0" w:color="000000"/>
            </w:tcBorders>
            <w:shd w:val="clear" w:color="auto" w:fill="99FF99"/>
            <w:vAlign w:val="center"/>
          </w:tcPr>
          <w:p w14:paraId="035FFA70" w14:textId="77777777" w:rsidR="00404894" w:rsidRDefault="00404894" w:rsidP="003C6D47">
            <w:pPr>
              <w:bidi/>
              <w:spacing w:line="228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71DC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کارآموزی</w:t>
            </w:r>
            <w:r w:rsidRPr="00671DC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54B9DE38" w14:textId="3CED3F2A" w:rsidR="00404894" w:rsidRDefault="00404894" w:rsidP="003C6D47">
            <w:pPr>
              <w:bidi/>
              <w:spacing w:line="228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کارآموزی</w:t>
            </w:r>
            <w:r w:rsidRPr="00671DCD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DD6DA4" w:rsidRPr="00DD6DA4">
              <w:rPr>
                <w:rFonts w:ascii="Arial" w:hAnsi="Arial" w:cs="B Nazanin"/>
                <w:b/>
                <w:bCs/>
                <w:rtl/>
              </w:rPr>
              <w:t>مراقبت‌ها</w:t>
            </w:r>
            <w:r w:rsidR="00DD6DA4" w:rsidRPr="00DD6DA4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="00DD6DA4" w:rsidRPr="00DD6DA4">
              <w:rPr>
                <w:rFonts w:ascii="Arial" w:hAnsi="Arial" w:cs="B Nazanin"/>
                <w:b/>
                <w:bCs/>
                <w:rtl/>
              </w:rPr>
              <w:t xml:space="preserve"> و</w:t>
            </w:r>
            <w:r w:rsidR="00DD6DA4" w:rsidRPr="00DD6DA4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="00DD6DA4" w:rsidRPr="00DD6DA4">
              <w:rPr>
                <w:rFonts w:ascii="Arial" w:hAnsi="Arial" w:cs="B Nazanin" w:hint="eastAsia"/>
                <w:b/>
                <w:bCs/>
                <w:rtl/>
              </w:rPr>
              <w:t>ژه</w:t>
            </w:r>
            <w:r w:rsidR="00DD6DA4" w:rsidRPr="00DD6DA4">
              <w:rPr>
                <w:rFonts w:ascii="Arial" w:hAnsi="Arial" w:cs="B Nazanin"/>
                <w:b/>
                <w:bCs/>
                <w:rtl/>
              </w:rPr>
              <w:t xml:space="preserve"> تنفس و قفسه س</w:t>
            </w:r>
            <w:r w:rsidR="00DD6DA4" w:rsidRPr="00DD6DA4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="00DD6DA4" w:rsidRPr="00DD6DA4">
              <w:rPr>
                <w:rFonts w:ascii="Arial" w:hAnsi="Arial" w:cs="B Nazanin" w:hint="eastAsia"/>
                <w:b/>
                <w:bCs/>
                <w:rtl/>
              </w:rPr>
              <w:t>نه</w:t>
            </w:r>
          </w:p>
          <w:p w14:paraId="45CE9E2B" w14:textId="77777777" w:rsidR="00404894" w:rsidRDefault="00404894" w:rsidP="003C6D47">
            <w:pPr>
              <w:bidi/>
              <w:spacing w:line="228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71DC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تعداد واحد: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 واحد</w:t>
            </w:r>
          </w:p>
          <w:p w14:paraId="798EE920" w14:textId="79E1E352" w:rsidR="00404894" w:rsidRPr="00671DCD" w:rsidRDefault="00404894" w:rsidP="003C6D47">
            <w:pPr>
              <w:bidi/>
              <w:spacing w:line="228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تعداد ساعت: ۵۱ ساعت</w:t>
            </w:r>
          </w:p>
        </w:tc>
        <w:tc>
          <w:tcPr>
            <w:tcW w:w="3549" w:type="dxa"/>
            <w:tcBorders>
              <w:bottom w:val="single" w:sz="6" w:space="0" w:color="000000"/>
            </w:tcBorders>
            <w:shd w:val="clear" w:color="auto" w:fill="99FF99"/>
            <w:vAlign w:val="center"/>
          </w:tcPr>
          <w:p w14:paraId="7A926835" w14:textId="77777777" w:rsidR="00404894" w:rsidRDefault="00404894" w:rsidP="003C6D47">
            <w:pPr>
              <w:bidi/>
              <w:spacing w:line="228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71DC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و مقطع تحصیلی دانشجویان:</w:t>
            </w:r>
          </w:p>
          <w:p w14:paraId="5DB4B58F" w14:textId="74CF7740" w:rsidR="00404894" w:rsidRPr="00C44379" w:rsidRDefault="00404894" w:rsidP="00DD6DA4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C44379">
              <w:rPr>
                <w:rFonts w:cs="B Nazanin" w:hint="cs"/>
                <w:color w:val="000000"/>
                <w:rtl/>
                <w:lang w:bidi="fa-IR"/>
              </w:rPr>
              <w:t>کارشناسی ارشد</w:t>
            </w:r>
            <w:r w:rsidRPr="00C44379">
              <w:rPr>
                <w:rFonts w:cs="B Nazanin"/>
                <w:rtl/>
                <w:lang w:bidi="fa-IR"/>
              </w:rPr>
              <w:t xml:space="preserve"> </w:t>
            </w:r>
            <w:r w:rsidRPr="00C44379">
              <w:rPr>
                <w:rFonts w:cs="B Nazanin" w:hint="cs"/>
                <w:rtl/>
                <w:lang w:bidi="fa-IR"/>
              </w:rPr>
              <w:t>پرستاری مراقبت ویژه</w:t>
            </w:r>
            <w:r>
              <w:rPr>
                <w:rFonts w:cs="B Nazanin" w:hint="cs"/>
                <w:rtl/>
                <w:lang w:bidi="fa-IR"/>
              </w:rPr>
              <w:t xml:space="preserve"> ترم </w:t>
            </w:r>
            <w:r w:rsidR="00DD6DA4">
              <w:rPr>
                <w:rFonts w:cs="B Nazanin" w:hint="cs"/>
                <w:rtl/>
                <w:lang w:bidi="fa-IR"/>
              </w:rPr>
              <w:t>دو</w:t>
            </w:r>
          </w:p>
        </w:tc>
        <w:tc>
          <w:tcPr>
            <w:tcW w:w="2826" w:type="dxa"/>
            <w:tcBorders>
              <w:bottom w:val="single" w:sz="6" w:space="0" w:color="000000"/>
            </w:tcBorders>
            <w:shd w:val="clear" w:color="auto" w:fill="99FF99"/>
            <w:vAlign w:val="center"/>
          </w:tcPr>
          <w:p w14:paraId="75CD6261" w14:textId="77777777" w:rsidR="00404894" w:rsidRDefault="00404894" w:rsidP="003C6D47">
            <w:pPr>
              <w:bidi/>
              <w:spacing w:line="228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71DC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محل برگزاری:</w:t>
            </w:r>
          </w:p>
          <w:p w14:paraId="427F9586" w14:textId="2029A6D0" w:rsidR="00404894" w:rsidRDefault="00404894" w:rsidP="00DD6DA4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بخش‌های مراقبت ویژه </w:t>
            </w:r>
            <w:r w:rsidR="00DD6DA4">
              <w:rPr>
                <w:rFonts w:cs="B Nazanin" w:hint="cs"/>
                <w:rtl/>
                <w:lang w:bidi="fa-IR"/>
              </w:rPr>
              <w:t>تنفس</w:t>
            </w:r>
          </w:p>
          <w:p w14:paraId="63441AF9" w14:textId="438C6A42" w:rsidR="00404894" w:rsidRPr="00671DCD" w:rsidRDefault="00404894" w:rsidP="003C6D47">
            <w:pPr>
              <w:bidi/>
              <w:spacing w:line="228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88" w:type="dxa"/>
            <w:tcBorders>
              <w:bottom w:val="single" w:sz="6" w:space="0" w:color="000000"/>
            </w:tcBorders>
            <w:shd w:val="clear" w:color="auto" w:fill="99FF99"/>
            <w:vAlign w:val="center"/>
          </w:tcPr>
          <w:p w14:paraId="6C32A1AC" w14:textId="3C0D8519" w:rsidR="00404894" w:rsidRDefault="00DD6DA4" w:rsidP="003C6D47">
            <w:pPr>
              <w:bidi/>
              <w:spacing w:line="228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  <w:r w:rsidR="0040489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2D63E6EE" w14:textId="77777777" w:rsidR="00404894" w:rsidRPr="0028514E" w:rsidRDefault="00404894" w:rsidP="003C6D47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C44379">
              <w:rPr>
                <w:rFonts w:cs="B Nazanin" w:hint="cs"/>
                <w:rtl/>
                <w:lang w:bidi="fa-IR"/>
              </w:rPr>
              <w:t>دکتر سیما حجازی</w:t>
            </w:r>
          </w:p>
        </w:tc>
      </w:tr>
    </w:tbl>
    <w:p w14:paraId="1E79BB3A" w14:textId="787E2B0C" w:rsidR="001A3B28" w:rsidRDefault="001A3B28" w:rsidP="006E7CA6">
      <w:pPr>
        <w:bidi/>
        <w:spacing w:line="228" w:lineRule="auto"/>
        <w:rPr>
          <w:rFonts w:cs="B Mitra"/>
          <w:b/>
          <w:bCs/>
          <w:rtl/>
          <w:lang w:bidi="fa-IR"/>
        </w:rPr>
      </w:pPr>
    </w:p>
    <w:p w14:paraId="3F1054AC" w14:textId="77777777" w:rsidR="001A3B28" w:rsidRPr="00404894" w:rsidRDefault="001A3B28" w:rsidP="000854AD">
      <w:pPr>
        <w:numPr>
          <w:ilvl w:val="0"/>
          <w:numId w:val="9"/>
        </w:numPr>
        <w:bidi/>
        <w:spacing w:line="228" w:lineRule="auto"/>
        <w:rPr>
          <w:rFonts w:cs="B Mitra"/>
          <w:b/>
          <w:bCs/>
          <w:lang w:bidi="fa-IR"/>
        </w:rPr>
      </w:pPr>
      <w:r w:rsidRPr="00404894">
        <w:rPr>
          <w:rFonts w:cs="B Mitra" w:hint="cs"/>
          <w:b/>
          <w:bCs/>
          <w:rtl/>
          <w:lang w:bidi="fa-IR"/>
        </w:rPr>
        <w:t>هدف</w:t>
      </w:r>
      <w:r w:rsidR="00886C94" w:rsidRPr="00404894">
        <w:rPr>
          <w:rFonts w:cs="B Mitra" w:hint="cs"/>
          <w:b/>
          <w:bCs/>
          <w:rtl/>
          <w:lang w:bidi="fa-IR"/>
        </w:rPr>
        <w:t xml:space="preserve"> کلی</w:t>
      </w:r>
      <w:r w:rsidR="00BA5E3C" w:rsidRPr="00404894">
        <w:rPr>
          <w:rFonts w:cs="B Mitra" w:hint="cs"/>
          <w:b/>
          <w:bCs/>
          <w:rtl/>
          <w:lang w:bidi="fa-IR"/>
        </w:rPr>
        <w:t xml:space="preserve"> </w:t>
      </w:r>
      <w:r w:rsidRPr="00404894">
        <w:rPr>
          <w:rFonts w:cs="B Mitra" w:hint="cs"/>
          <w:b/>
          <w:bCs/>
          <w:rtl/>
          <w:lang w:bidi="fa-IR"/>
        </w:rPr>
        <w:t>درس:</w:t>
      </w:r>
    </w:p>
    <w:p w14:paraId="6A955FA6" w14:textId="12ED1C5C" w:rsidR="00DD6DA4" w:rsidRDefault="00DD6DA4" w:rsidP="00DD6DA4">
      <w:pPr>
        <w:numPr>
          <w:ilvl w:val="0"/>
          <w:numId w:val="9"/>
        </w:numPr>
        <w:bidi/>
        <w:jc w:val="both"/>
        <w:rPr>
          <w:rFonts w:cs="B Mitra"/>
          <w:sz w:val="26"/>
          <w:szCs w:val="26"/>
          <w:lang w:bidi="fa-IR"/>
        </w:rPr>
      </w:pPr>
      <w:r w:rsidRPr="00DD6DA4">
        <w:rPr>
          <w:rFonts w:cs="B Mitra"/>
          <w:sz w:val="26"/>
          <w:szCs w:val="26"/>
          <w:rtl/>
          <w:lang w:bidi="fa-IR"/>
        </w:rPr>
        <w:t>آشنا</w:t>
      </w:r>
      <w:r w:rsidRPr="00DD6DA4">
        <w:rPr>
          <w:rFonts w:cs="B Mitra" w:hint="cs"/>
          <w:sz w:val="26"/>
          <w:szCs w:val="26"/>
          <w:rtl/>
          <w:lang w:bidi="fa-IR"/>
        </w:rPr>
        <w:t>یی</w:t>
      </w:r>
      <w:r w:rsidRPr="00DD6DA4">
        <w:rPr>
          <w:rFonts w:cs="B Mitra"/>
          <w:sz w:val="26"/>
          <w:szCs w:val="26"/>
          <w:rtl/>
          <w:lang w:bidi="fa-IR"/>
        </w:rPr>
        <w:t xml:space="preserve"> با اصول مراقبت‌ها</w:t>
      </w:r>
      <w:r w:rsidRPr="00DD6DA4">
        <w:rPr>
          <w:rFonts w:cs="B Mitra" w:hint="cs"/>
          <w:sz w:val="26"/>
          <w:szCs w:val="26"/>
          <w:rtl/>
          <w:lang w:bidi="fa-IR"/>
        </w:rPr>
        <w:t>ی</w:t>
      </w:r>
      <w:r w:rsidRPr="00DD6DA4">
        <w:rPr>
          <w:rFonts w:cs="B Mitra"/>
          <w:sz w:val="26"/>
          <w:szCs w:val="26"/>
          <w:rtl/>
          <w:lang w:bidi="fa-IR"/>
        </w:rPr>
        <w:t xml:space="preserve"> و</w:t>
      </w:r>
      <w:r w:rsidRPr="00DD6DA4">
        <w:rPr>
          <w:rFonts w:cs="B Mitra" w:hint="cs"/>
          <w:sz w:val="26"/>
          <w:szCs w:val="26"/>
          <w:rtl/>
          <w:lang w:bidi="fa-IR"/>
        </w:rPr>
        <w:t>ی</w:t>
      </w:r>
      <w:r w:rsidRPr="00DD6DA4">
        <w:rPr>
          <w:rFonts w:cs="B Mitra" w:hint="eastAsia"/>
          <w:sz w:val="26"/>
          <w:szCs w:val="26"/>
          <w:rtl/>
          <w:lang w:bidi="fa-IR"/>
        </w:rPr>
        <w:t>ژه</w:t>
      </w:r>
      <w:r w:rsidRPr="00DD6DA4">
        <w:rPr>
          <w:rFonts w:cs="B Mitra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پرستاری </w:t>
      </w:r>
      <w:r w:rsidRPr="00DD6DA4">
        <w:rPr>
          <w:rFonts w:cs="B Mitra"/>
          <w:sz w:val="26"/>
          <w:szCs w:val="26"/>
          <w:rtl/>
          <w:lang w:bidi="fa-IR"/>
        </w:rPr>
        <w:t>در ب</w:t>
      </w:r>
      <w:r w:rsidRPr="00DD6DA4">
        <w:rPr>
          <w:rFonts w:cs="B Mitra" w:hint="cs"/>
          <w:sz w:val="26"/>
          <w:szCs w:val="26"/>
          <w:rtl/>
          <w:lang w:bidi="fa-IR"/>
        </w:rPr>
        <w:t>ی</w:t>
      </w:r>
      <w:r w:rsidRPr="00DD6DA4">
        <w:rPr>
          <w:rFonts w:cs="B Mitra" w:hint="eastAsia"/>
          <w:sz w:val="26"/>
          <w:szCs w:val="26"/>
          <w:rtl/>
          <w:lang w:bidi="fa-IR"/>
        </w:rPr>
        <w:t>مار</w:t>
      </w:r>
      <w:r w:rsidRPr="00DD6DA4">
        <w:rPr>
          <w:rFonts w:cs="B Mitra" w:hint="cs"/>
          <w:sz w:val="26"/>
          <w:szCs w:val="26"/>
          <w:rtl/>
          <w:lang w:bidi="fa-IR"/>
        </w:rPr>
        <w:t>ی‌</w:t>
      </w:r>
      <w:r w:rsidRPr="00DD6DA4">
        <w:rPr>
          <w:rFonts w:cs="B Mitra" w:hint="eastAsia"/>
          <w:sz w:val="26"/>
          <w:szCs w:val="26"/>
          <w:rtl/>
          <w:lang w:bidi="fa-IR"/>
        </w:rPr>
        <w:t>ها</w:t>
      </w:r>
      <w:r w:rsidRPr="00DD6DA4">
        <w:rPr>
          <w:rFonts w:cs="B Mitra" w:hint="cs"/>
          <w:sz w:val="26"/>
          <w:szCs w:val="26"/>
          <w:rtl/>
          <w:lang w:bidi="fa-IR"/>
        </w:rPr>
        <w:t>ی</w:t>
      </w:r>
      <w:r w:rsidRPr="00DD6DA4">
        <w:rPr>
          <w:rFonts w:cs="B Mitra"/>
          <w:sz w:val="26"/>
          <w:szCs w:val="26"/>
          <w:rtl/>
          <w:lang w:bidi="fa-IR"/>
        </w:rPr>
        <w:t xml:space="preserve"> دستگاه تنفس</w:t>
      </w:r>
      <w:r>
        <w:rPr>
          <w:rFonts w:cs="B Mitra" w:hint="cs"/>
          <w:sz w:val="26"/>
          <w:szCs w:val="26"/>
          <w:rtl/>
          <w:lang w:bidi="fa-IR"/>
        </w:rPr>
        <w:t xml:space="preserve"> و مهارت آموزی در زمینه رویه‌های تشخیصی و درمانی</w:t>
      </w:r>
    </w:p>
    <w:p w14:paraId="7FD28426" w14:textId="7A73A814" w:rsidR="00404894" w:rsidRDefault="00404894" w:rsidP="00DD6DA4">
      <w:pPr>
        <w:numPr>
          <w:ilvl w:val="0"/>
          <w:numId w:val="9"/>
        </w:numPr>
        <w:bidi/>
        <w:jc w:val="both"/>
        <w:rPr>
          <w:rFonts w:cs="B Mitra"/>
          <w:sz w:val="26"/>
          <w:szCs w:val="26"/>
          <w:rtl/>
          <w:lang w:bidi="fa-IR"/>
        </w:rPr>
      </w:pPr>
      <w:r w:rsidRPr="00404894">
        <w:rPr>
          <w:rFonts w:cs="B Mitra" w:hint="cs"/>
          <w:b/>
          <w:bCs/>
          <w:rtl/>
          <w:lang w:bidi="fa-IR"/>
        </w:rPr>
        <w:t>شرح درس:</w:t>
      </w:r>
      <w:r w:rsidRPr="00404894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در این درس دانشجو </w:t>
      </w:r>
      <w:r w:rsidRPr="00966158">
        <w:rPr>
          <w:rFonts w:cs="B Mitra" w:hint="cs"/>
          <w:sz w:val="26"/>
          <w:szCs w:val="26"/>
          <w:rtl/>
          <w:lang w:bidi="fa-IR"/>
        </w:rPr>
        <w:t xml:space="preserve">با اصول مراقبت‌های ویژه دستگاه </w:t>
      </w:r>
      <w:r w:rsidR="00DD6DA4">
        <w:rPr>
          <w:rFonts w:cs="B Mitra" w:hint="cs"/>
          <w:sz w:val="26"/>
          <w:szCs w:val="26"/>
          <w:rtl/>
          <w:lang w:bidi="fa-IR"/>
        </w:rPr>
        <w:t>تنفس و خصوصا بیماران تحت تهویه مکانیکی</w:t>
      </w:r>
      <w:r w:rsidRPr="00966158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آشنا می‌شود. </w:t>
      </w:r>
    </w:p>
    <w:p w14:paraId="6EE8B627" w14:textId="40A2A401" w:rsidR="00E3754E" w:rsidRDefault="00E3754E" w:rsidP="00E3754E">
      <w:pPr>
        <w:bidi/>
        <w:spacing w:line="228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65BC0370" w14:textId="622F67B5" w:rsidR="00404894" w:rsidRPr="00404894" w:rsidRDefault="00404894" w:rsidP="00404894">
      <w:pPr>
        <w:numPr>
          <w:ilvl w:val="0"/>
          <w:numId w:val="9"/>
        </w:numPr>
        <w:bidi/>
        <w:jc w:val="lowKashida"/>
        <w:rPr>
          <w:rFonts w:cs="B Mitra"/>
          <w:b/>
          <w:bCs/>
          <w:lang w:bidi="fa-IR"/>
        </w:rPr>
      </w:pPr>
      <w:r w:rsidRPr="00966158">
        <w:rPr>
          <w:rFonts w:cs="B Mitra"/>
          <w:b/>
          <w:bCs/>
          <w:rtl/>
          <w:lang w:bidi="fa-IR"/>
        </w:rPr>
        <w:t>قوانين و مقرارت آموزشي</w:t>
      </w:r>
      <w:r>
        <w:rPr>
          <w:rFonts w:cs="B Mitra" w:hint="cs"/>
          <w:b/>
          <w:bCs/>
          <w:rtl/>
          <w:lang w:bidi="fa-IR"/>
        </w:rPr>
        <w:t>:</w:t>
      </w:r>
    </w:p>
    <w:p w14:paraId="78DCB9AC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شروع</w:t>
      </w:r>
      <w:r w:rsidRPr="00966158">
        <w:rPr>
          <w:rFonts w:cs="B Mitra"/>
          <w:sz w:val="26"/>
          <w:szCs w:val="26"/>
          <w:rtl/>
          <w:lang w:bidi="fa-IR"/>
        </w:rPr>
        <w:t xml:space="preserve"> و پا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ان</w:t>
      </w:r>
      <w:r w:rsidRPr="00966158">
        <w:rPr>
          <w:rFonts w:cs="B Mitra"/>
          <w:sz w:val="26"/>
          <w:szCs w:val="26"/>
          <w:rtl/>
          <w:lang w:bidi="fa-IR"/>
        </w:rPr>
        <w:t xml:space="preserve"> کارورز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در ش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فت</w:t>
      </w:r>
      <w:r w:rsidRPr="00966158">
        <w:rPr>
          <w:rFonts w:cs="B Mitra"/>
          <w:sz w:val="26"/>
          <w:szCs w:val="26"/>
          <w:rtl/>
          <w:lang w:bidi="fa-IR"/>
        </w:rPr>
        <w:t xml:space="preserve"> صبح از ساعت </w:t>
      </w:r>
      <w:r>
        <w:rPr>
          <w:rFonts w:cs="B Mitra" w:hint="cs"/>
          <w:sz w:val="26"/>
          <w:szCs w:val="26"/>
          <w:rtl/>
          <w:lang w:bidi="fa-IR"/>
        </w:rPr>
        <w:t>8 الی 13</w:t>
      </w:r>
      <w:r w:rsidRPr="00966158">
        <w:rPr>
          <w:rFonts w:cs="B Mitra"/>
          <w:sz w:val="26"/>
          <w:szCs w:val="26"/>
          <w:rtl/>
          <w:lang w:bidi="fa-IR"/>
        </w:rPr>
        <w:t xml:space="preserve"> 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باشد.</w:t>
      </w:r>
    </w:p>
    <w:p w14:paraId="46CC0175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خروج</w:t>
      </w:r>
      <w:r w:rsidRPr="00966158">
        <w:rPr>
          <w:rFonts w:cs="B Mitra"/>
          <w:sz w:val="26"/>
          <w:szCs w:val="26"/>
          <w:rtl/>
          <w:lang w:bidi="fa-IR"/>
        </w:rPr>
        <w:t xml:space="preserve"> از ب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مارستان</w:t>
      </w:r>
      <w:r w:rsidRPr="00966158">
        <w:rPr>
          <w:rFonts w:cs="B Mitra"/>
          <w:sz w:val="26"/>
          <w:szCs w:val="26"/>
          <w:rtl/>
          <w:lang w:bidi="fa-IR"/>
        </w:rPr>
        <w:t xml:space="preserve"> در شرا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ط</w:t>
      </w:r>
      <w:r w:rsidRPr="00966158">
        <w:rPr>
          <w:rFonts w:cs="B Mitra"/>
          <w:sz w:val="26"/>
          <w:szCs w:val="26"/>
          <w:rtl/>
          <w:lang w:bidi="fa-IR"/>
        </w:rPr>
        <w:t xml:space="preserve"> خاص و تنها با کسب اجازه از مرب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ا</w:t>
      </w:r>
      <w:r w:rsidRPr="00966158">
        <w:rPr>
          <w:rFonts w:cs="B Mitra"/>
          <w:sz w:val="26"/>
          <w:szCs w:val="26"/>
          <w:rtl/>
          <w:lang w:bidi="fa-IR"/>
        </w:rPr>
        <w:t xml:space="preserve"> پرسپتور و با هماهنگ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مد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ر</w:t>
      </w:r>
      <w:r w:rsidRPr="00966158">
        <w:rPr>
          <w:rFonts w:cs="B Mitra"/>
          <w:sz w:val="26"/>
          <w:szCs w:val="26"/>
          <w:rtl/>
          <w:lang w:bidi="fa-IR"/>
        </w:rPr>
        <w:t xml:space="preserve"> محترم گروه پرستار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و تکم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ل</w:t>
      </w:r>
      <w:r w:rsidRPr="00966158">
        <w:rPr>
          <w:rFonts w:cs="B Mitra"/>
          <w:sz w:val="26"/>
          <w:szCs w:val="26"/>
          <w:rtl/>
          <w:lang w:bidi="fa-IR"/>
        </w:rPr>
        <w:t xml:space="preserve"> برگه تردد امکان پذ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ر</w:t>
      </w:r>
      <w:r w:rsidRPr="00966158">
        <w:rPr>
          <w:rFonts w:cs="B Mitra"/>
          <w:sz w:val="26"/>
          <w:szCs w:val="26"/>
          <w:rtl/>
          <w:lang w:bidi="fa-IR"/>
        </w:rPr>
        <w:t xml:space="preserve"> است.</w:t>
      </w:r>
    </w:p>
    <w:p w14:paraId="1B60B6A7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بطور</w:t>
      </w:r>
      <w:r w:rsidRPr="00966158">
        <w:rPr>
          <w:rFonts w:cs="B Mitra"/>
          <w:sz w:val="26"/>
          <w:szCs w:val="26"/>
          <w:rtl/>
          <w:lang w:bidi="fa-IR"/>
        </w:rPr>
        <w:t xml:space="preserve"> کل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غ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بت</w:t>
      </w:r>
      <w:r w:rsidRPr="00966158">
        <w:rPr>
          <w:rFonts w:cs="B Mitra"/>
          <w:sz w:val="26"/>
          <w:szCs w:val="26"/>
          <w:rtl/>
          <w:lang w:bidi="fa-IR"/>
        </w:rPr>
        <w:t xml:space="preserve"> از ک</w:t>
      </w:r>
      <w:r w:rsidRPr="00966158">
        <w:rPr>
          <w:rFonts w:cs="B Mitra" w:hint="cs"/>
          <w:sz w:val="26"/>
          <w:szCs w:val="26"/>
          <w:rtl/>
          <w:lang w:bidi="fa-IR"/>
        </w:rPr>
        <w:t>اراموزی</w:t>
      </w:r>
      <w:r w:rsidRPr="00966158">
        <w:rPr>
          <w:rFonts w:cs="B Mitra"/>
          <w:sz w:val="26"/>
          <w:szCs w:val="26"/>
          <w:rtl/>
          <w:lang w:bidi="fa-IR"/>
        </w:rPr>
        <w:t xml:space="preserve"> مجاز نم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باشد اما در شرا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ط</w:t>
      </w:r>
      <w:r w:rsidRPr="00966158">
        <w:rPr>
          <w:rFonts w:cs="B Mitra"/>
          <w:sz w:val="26"/>
          <w:szCs w:val="26"/>
          <w:rtl/>
          <w:lang w:bidi="fa-IR"/>
        </w:rPr>
        <w:t xml:space="preserve"> اضطرار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و با اطلاع قبل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و هماهنگ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و تأ</w:t>
      </w:r>
      <w:r w:rsidRPr="00966158">
        <w:rPr>
          <w:rFonts w:cs="B Mitra" w:hint="cs"/>
          <w:sz w:val="26"/>
          <w:szCs w:val="26"/>
          <w:rtl/>
          <w:lang w:bidi="fa-IR"/>
        </w:rPr>
        <w:t>یی</w:t>
      </w:r>
      <w:r w:rsidRPr="00966158">
        <w:rPr>
          <w:rFonts w:cs="B Mitra" w:hint="eastAsia"/>
          <w:sz w:val="26"/>
          <w:szCs w:val="26"/>
          <w:rtl/>
          <w:lang w:bidi="fa-IR"/>
        </w:rPr>
        <w:t>د</w:t>
      </w:r>
      <w:r w:rsidRPr="00966158">
        <w:rPr>
          <w:rFonts w:cs="B Mitra"/>
          <w:sz w:val="26"/>
          <w:szCs w:val="26"/>
          <w:rtl/>
          <w:lang w:bidi="fa-IR"/>
        </w:rPr>
        <w:t xml:space="preserve"> مرب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،</w:t>
      </w:r>
      <w:r w:rsidRPr="00966158">
        <w:rPr>
          <w:rFonts w:cs="B Mitra"/>
          <w:sz w:val="26"/>
          <w:szCs w:val="26"/>
          <w:rtl/>
          <w:lang w:bidi="fa-IR"/>
        </w:rPr>
        <w:t xml:space="preserve"> ساعات غ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بت</w:t>
      </w:r>
      <w:r w:rsidRPr="00966158">
        <w:rPr>
          <w:rFonts w:cs="B Mitra"/>
          <w:sz w:val="26"/>
          <w:szCs w:val="26"/>
          <w:rtl/>
          <w:lang w:bidi="fa-IR"/>
        </w:rPr>
        <w:t xml:space="preserve"> مجاز دانشجو در كارورز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از 10/1(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ک</w:t>
      </w:r>
      <w:r w:rsidRPr="00966158">
        <w:rPr>
          <w:rFonts w:cs="B Mitra"/>
          <w:sz w:val="26"/>
          <w:szCs w:val="26"/>
          <w:rtl/>
          <w:lang w:bidi="fa-IR"/>
        </w:rPr>
        <w:t xml:space="preserve"> دهم) کل ساعات کارورز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نبايد تجاوز كند، در غ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ر</w:t>
      </w:r>
      <w:r w:rsidRPr="00966158">
        <w:rPr>
          <w:rFonts w:cs="B Mitra"/>
          <w:sz w:val="26"/>
          <w:szCs w:val="26"/>
          <w:rtl/>
          <w:lang w:bidi="fa-IR"/>
        </w:rPr>
        <w:t xml:space="preserve"> اين صورت نمره دانشجو در آن درس صفر محسوب 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شود.</w:t>
      </w:r>
    </w:p>
    <w:p w14:paraId="684BF3A4" w14:textId="23D120D9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استفاده</w:t>
      </w:r>
      <w:r w:rsidRPr="00966158">
        <w:rPr>
          <w:rFonts w:cs="B Mitra"/>
          <w:sz w:val="26"/>
          <w:szCs w:val="26"/>
          <w:rtl/>
          <w:lang w:bidi="fa-IR"/>
        </w:rPr>
        <w:t xml:space="preserve"> از کارت شناسا</w:t>
      </w:r>
      <w:r w:rsidRPr="00966158">
        <w:rPr>
          <w:rFonts w:cs="B Mitra" w:hint="cs"/>
          <w:sz w:val="26"/>
          <w:szCs w:val="26"/>
          <w:rtl/>
          <w:lang w:bidi="fa-IR"/>
        </w:rPr>
        <w:t>یی</w:t>
      </w:r>
      <w:r w:rsidR="00DD6DA4">
        <w:rPr>
          <w:rFonts w:cs="B Mitra" w:hint="cs"/>
          <w:sz w:val="26"/>
          <w:szCs w:val="26"/>
          <w:rtl/>
          <w:lang w:bidi="fa-IR"/>
        </w:rPr>
        <w:t xml:space="preserve"> </w:t>
      </w:r>
      <w:r w:rsidRPr="00966158">
        <w:rPr>
          <w:rFonts w:cs="B Mitra"/>
          <w:sz w:val="26"/>
          <w:szCs w:val="26"/>
          <w:rtl/>
          <w:lang w:bidi="fa-IR"/>
        </w:rPr>
        <w:t>(ات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کت</w:t>
      </w:r>
      <w:r w:rsidRPr="00966158">
        <w:rPr>
          <w:rFonts w:cs="B Mitra"/>
          <w:sz w:val="26"/>
          <w:szCs w:val="26"/>
          <w:rtl/>
          <w:lang w:bidi="fa-IR"/>
        </w:rPr>
        <w:t>) الزام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است.</w:t>
      </w:r>
    </w:p>
    <w:p w14:paraId="44CEC5A7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از</w:t>
      </w:r>
      <w:r w:rsidRPr="00966158">
        <w:rPr>
          <w:rFonts w:cs="B Mitra"/>
          <w:sz w:val="26"/>
          <w:szCs w:val="26"/>
          <w:rtl/>
          <w:lang w:bidi="fa-IR"/>
        </w:rPr>
        <w:t xml:space="preserve"> به</w:t>
      </w:r>
      <w:r w:rsidRPr="00966158">
        <w:rPr>
          <w:rFonts w:cs="B Mitra" w:hint="cs"/>
          <w:sz w:val="26"/>
          <w:szCs w:val="26"/>
          <w:rtl/>
          <w:lang w:bidi="fa-IR"/>
        </w:rPr>
        <w:t>‌ه</w:t>
      </w:r>
      <w:r w:rsidRPr="00966158">
        <w:rPr>
          <w:rFonts w:cs="B Mitra"/>
          <w:sz w:val="26"/>
          <w:szCs w:val="26"/>
          <w:rtl/>
          <w:lang w:bidi="fa-IR"/>
        </w:rPr>
        <w:t>مراه داشتن ز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ور</w:t>
      </w:r>
      <w:r w:rsidRPr="00966158">
        <w:rPr>
          <w:rFonts w:cs="B Mitra"/>
          <w:sz w:val="26"/>
          <w:szCs w:val="26"/>
          <w:rtl/>
          <w:lang w:bidi="fa-IR"/>
        </w:rPr>
        <w:t xml:space="preserve"> آلات و بلند نگهداشتن ناخنها و لاک و آرا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ش</w:t>
      </w:r>
      <w:r w:rsidRPr="00966158">
        <w:rPr>
          <w:rFonts w:cs="B Mitra"/>
          <w:sz w:val="26"/>
          <w:szCs w:val="26"/>
          <w:rtl/>
          <w:lang w:bidi="fa-IR"/>
        </w:rPr>
        <w:t xml:space="preserve"> خوددار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فرما</w:t>
      </w:r>
      <w:r w:rsidRPr="00966158">
        <w:rPr>
          <w:rFonts w:cs="B Mitra" w:hint="cs"/>
          <w:sz w:val="26"/>
          <w:szCs w:val="26"/>
          <w:rtl/>
          <w:lang w:bidi="fa-IR"/>
        </w:rPr>
        <w:t>یی</w:t>
      </w:r>
      <w:r w:rsidRPr="00966158">
        <w:rPr>
          <w:rFonts w:cs="B Mitra" w:hint="eastAsia"/>
          <w:sz w:val="26"/>
          <w:szCs w:val="26"/>
          <w:rtl/>
          <w:lang w:bidi="fa-IR"/>
        </w:rPr>
        <w:t>د</w:t>
      </w:r>
      <w:r w:rsidRPr="00966158">
        <w:rPr>
          <w:rFonts w:cs="B Mitra"/>
          <w:sz w:val="26"/>
          <w:szCs w:val="26"/>
          <w:rtl/>
          <w:lang w:bidi="fa-IR"/>
        </w:rPr>
        <w:t xml:space="preserve">. </w:t>
      </w:r>
    </w:p>
    <w:p w14:paraId="4B8160CC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ون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فورم</w:t>
      </w:r>
      <w:r w:rsidRPr="00966158">
        <w:rPr>
          <w:rFonts w:cs="B Mitra"/>
          <w:sz w:val="26"/>
          <w:szCs w:val="26"/>
          <w:rtl/>
          <w:lang w:bidi="fa-IR"/>
        </w:rPr>
        <w:t xml:space="preserve"> بخش شامل </w:t>
      </w:r>
      <w:r>
        <w:rPr>
          <w:rFonts w:cs="B Mitra" w:hint="cs"/>
          <w:sz w:val="26"/>
          <w:szCs w:val="26"/>
          <w:rtl/>
          <w:lang w:bidi="fa-IR"/>
        </w:rPr>
        <w:t>شلوار سورمه‌ای و روپوش سفید</w:t>
      </w:r>
      <w:r w:rsidRPr="00966158">
        <w:rPr>
          <w:rFonts w:cs="B Mitra"/>
          <w:sz w:val="26"/>
          <w:szCs w:val="26"/>
          <w:rtl/>
          <w:lang w:bidi="fa-IR"/>
        </w:rPr>
        <w:t xml:space="preserve"> برا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آقا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ان</w:t>
      </w:r>
      <w:r w:rsidRPr="00966158">
        <w:rPr>
          <w:rFonts w:cs="B Mitra"/>
          <w:sz w:val="26"/>
          <w:szCs w:val="26"/>
          <w:rtl/>
          <w:lang w:bidi="fa-IR"/>
        </w:rPr>
        <w:t xml:space="preserve"> و روپوش</w:t>
      </w:r>
      <w:r>
        <w:rPr>
          <w:rFonts w:cs="B Mitra" w:hint="cs"/>
          <w:sz w:val="26"/>
          <w:szCs w:val="26"/>
          <w:rtl/>
          <w:lang w:bidi="fa-IR"/>
        </w:rPr>
        <w:t xml:space="preserve"> سفید</w:t>
      </w:r>
      <w:r w:rsidRPr="00966158">
        <w:rPr>
          <w:rFonts w:cs="B Mitra"/>
          <w:sz w:val="26"/>
          <w:szCs w:val="26"/>
          <w:rtl/>
          <w:lang w:bidi="fa-IR"/>
        </w:rPr>
        <w:t xml:space="preserve">، شلوار و مقنعه </w:t>
      </w:r>
      <w:r>
        <w:rPr>
          <w:rFonts w:cs="B Mitra" w:hint="cs"/>
          <w:sz w:val="26"/>
          <w:szCs w:val="26"/>
          <w:rtl/>
          <w:lang w:bidi="fa-IR"/>
        </w:rPr>
        <w:t>سورمه‌ای</w:t>
      </w:r>
      <w:r w:rsidRPr="00966158">
        <w:rPr>
          <w:rFonts w:cs="B Mitra"/>
          <w:sz w:val="26"/>
          <w:szCs w:val="26"/>
          <w:rtl/>
          <w:lang w:bidi="fa-IR"/>
        </w:rPr>
        <w:t xml:space="preserve"> برا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خانمها 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باشد</w:t>
      </w:r>
      <w:r w:rsidRPr="00966158">
        <w:rPr>
          <w:rFonts w:cs="B Mitra" w:hint="cs"/>
          <w:sz w:val="26"/>
          <w:szCs w:val="26"/>
          <w:rtl/>
          <w:lang w:bidi="fa-IR"/>
        </w:rPr>
        <w:t xml:space="preserve"> </w:t>
      </w:r>
      <w:r w:rsidRPr="00966158">
        <w:rPr>
          <w:rFonts w:cs="B Mitra"/>
          <w:sz w:val="26"/>
          <w:szCs w:val="26"/>
          <w:rtl/>
          <w:lang w:bidi="fa-IR"/>
        </w:rPr>
        <w:t>(استفاده از دمپا</w:t>
      </w:r>
      <w:r w:rsidRPr="00966158">
        <w:rPr>
          <w:rFonts w:cs="B Mitra" w:hint="cs"/>
          <w:sz w:val="26"/>
          <w:szCs w:val="26"/>
          <w:rtl/>
          <w:lang w:bidi="fa-IR"/>
        </w:rPr>
        <w:t>یی</w:t>
      </w:r>
      <w:r w:rsidRPr="00966158">
        <w:rPr>
          <w:rFonts w:cs="B Mitra"/>
          <w:sz w:val="26"/>
          <w:szCs w:val="26"/>
          <w:rtl/>
          <w:lang w:bidi="fa-IR"/>
        </w:rPr>
        <w:t xml:space="preserve"> مطابق مقررات بخش 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باشد).</w:t>
      </w:r>
    </w:p>
    <w:p w14:paraId="3D6B56BD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رعا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ت</w:t>
      </w:r>
      <w:r w:rsidRPr="00966158">
        <w:rPr>
          <w:rFonts w:cs="B Mitra"/>
          <w:sz w:val="26"/>
          <w:szCs w:val="26"/>
          <w:rtl/>
          <w:lang w:bidi="fa-IR"/>
        </w:rPr>
        <w:t xml:space="preserve"> شئونات حرفه 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در برخورد با ب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ماران،</w:t>
      </w:r>
      <w:r w:rsidRPr="00966158">
        <w:rPr>
          <w:rFonts w:cs="B Mitra"/>
          <w:sz w:val="26"/>
          <w:szCs w:val="26"/>
          <w:rtl/>
          <w:lang w:bidi="fa-IR"/>
        </w:rPr>
        <w:t xml:space="preserve"> پرسنل درمان و همراه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ان</w:t>
      </w:r>
      <w:r w:rsidRPr="00966158">
        <w:rPr>
          <w:rFonts w:cs="B Mitra"/>
          <w:sz w:val="26"/>
          <w:szCs w:val="26"/>
          <w:rtl/>
          <w:lang w:bidi="fa-IR"/>
        </w:rPr>
        <w:t xml:space="preserve"> الزام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است.</w:t>
      </w:r>
    </w:p>
    <w:p w14:paraId="59EB6853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دفترچه</w:t>
      </w:r>
      <w:r w:rsidRPr="00966158">
        <w:rPr>
          <w:rFonts w:cs="B Mitra"/>
          <w:sz w:val="26"/>
          <w:szCs w:val="26"/>
          <w:rtl/>
          <w:lang w:bidi="fa-IR"/>
        </w:rPr>
        <w:t xml:space="preserve"> لاگ بوک را در طول کار</w:t>
      </w:r>
      <w:r w:rsidRPr="00966158">
        <w:rPr>
          <w:rFonts w:cs="B Mitra" w:hint="cs"/>
          <w:sz w:val="26"/>
          <w:szCs w:val="26"/>
          <w:rtl/>
          <w:lang w:bidi="fa-IR"/>
        </w:rPr>
        <w:t>آموزی</w:t>
      </w:r>
      <w:r w:rsidRPr="00966158">
        <w:rPr>
          <w:rFonts w:cs="B Mitra"/>
          <w:sz w:val="26"/>
          <w:szCs w:val="26"/>
          <w:rtl/>
          <w:lang w:bidi="fa-IR"/>
        </w:rPr>
        <w:t xml:space="preserve"> با خود به همراه داشته باش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د</w:t>
      </w:r>
      <w:r w:rsidRPr="00966158">
        <w:rPr>
          <w:rFonts w:cs="B Mitra"/>
          <w:sz w:val="26"/>
          <w:szCs w:val="26"/>
          <w:rtl/>
          <w:lang w:bidi="fa-IR"/>
        </w:rPr>
        <w:t>.</w:t>
      </w:r>
    </w:p>
    <w:p w14:paraId="370E25EC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استفاده</w:t>
      </w:r>
      <w:r w:rsidRPr="00966158">
        <w:rPr>
          <w:rFonts w:cs="B Mitra"/>
          <w:sz w:val="26"/>
          <w:szCs w:val="26"/>
          <w:rtl/>
          <w:lang w:bidi="fa-IR"/>
        </w:rPr>
        <w:t xml:space="preserve"> شخص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از تلفن همراه در طول مدت کار</w:t>
      </w:r>
      <w:r w:rsidRPr="00966158">
        <w:rPr>
          <w:rFonts w:cs="B Mitra" w:hint="cs"/>
          <w:sz w:val="26"/>
          <w:szCs w:val="26"/>
          <w:rtl/>
          <w:lang w:bidi="fa-IR"/>
        </w:rPr>
        <w:t>آموزی</w:t>
      </w:r>
      <w:r w:rsidRPr="00966158">
        <w:rPr>
          <w:rFonts w:cs="B Mitra"/>
          <w:sz w:val="26"/>
          <w:szCs w:val="26"/>
          <w:rtl/>
          <w:lang w:bidi="fa-IR"/>
        </w:rPr>
        <w:t xml:space="preserve"> ممنوع 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باشد. </w:t>
      </w:r>
    </w:p>
    <w:p w14:paraId="34D1AC8C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استفاده</w:t>
      </w:r>
      <w:r w:rsidRPr="00966158">
        <w:rPr>
          <w:rFonts w:cs="B Mitra"/>
          <w:sz w:val="26"/>
          <w:szCs w:val="26"/>
          <w:rtl/>
          <w:lang w:bidi="fa-IR"/>
        </w:rPr>
        <w:t xml:space="preserve"> از تلفن همراه جهت اهداف آموزش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در بخش تابع مقررات مراکز آموزش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و درمان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مربوط 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باشد. </w:t>
      </w:r>
    </w:p>
    <w:p w14:paraId="6AD53A38" w14:textId="77777777" w:rsidR="00404894" w:rsidRPr="00966158" w:rsidRDefault="00404894" w:rsidP="00404894">
      <w:pPr>
        <w:numPr>
          <w:ilvl w:val="0"/>
          <w:numId w:val="17"/>
        </w:numPr>
        <w:bidi/>
        <w:rPr>
          <w:rFonts w:cs="B Mitra"/>
          <w:sz w:val="26"/>
          <w:szCs w:val="26"/>
          <w:lang w:bidi="fa-IR"/>
        </w:rPr>
      </w:pPr>
      <w:r w:rsidRPr="00966158">
        <w:rPr>
          <w:rFonts w:cs="B Mitra" w:hint="eastAsia"/>
          <w:sz w:val="26"/>
          <w:szCs w:val="26"/>
          <w:rtl/>
          <w:lang w:bidi="fa-IR"/>
        </w:rPr>
        <w:t>عکسبردار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و ف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لم</w:t>
      </w:r>
      <w:r w:rsidRPr="00966158">
        <w:rPr>
          <w:rFonts w:cs="B Mitra"/>
          <w:sz w:val="26"/>
          <w:szCs w:val="26"/>
          <w:rtl/>
          <w:lang w:bidi="fa-IR"/>
        </w:rPr>
        <w:t xml:space="preserve"> بردار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از ب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مار</w:t>
      </w:r>
      <w:r w:rsidRPr="00966158">
        <w:rPr>
          <w:rFonts w:cs="B Mitra"/>
          <w:sz w:val="26"/>
          <w:szCs w:val="26"/>
          <w:rtl/>
          <w:lang w:bidi="fa-IR"/>
        </w:rPr>
        <w:t xml:space="preserve"> و نمونه ها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وپس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و پرونده ممنوع م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باشد. در صورت ضرورت جهت اهداف آموزش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با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ست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حتماً با اجازه مسئول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ن</w:t>
      </w:r>
      <w:r w:rsidRPr="00966158">
        <w:rPr>
          <w:rFonts w:cs="B Mitra"/>
          <w:sz w:val="26"/>
          <w:szCs w:val="26"/>
          <w:rtl/>
          <w:lang w:bidi="fa-IR"/>
        </w:rPr>
        <w:t xml:space="preserve"> ب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مارستان</w:t>
      </w:r>
      <w:r w:rsidRPr="00966158">
        <w:rPr>
          <w:rFonts w:cs="B Mitra"/>
          <w:sz w:val="26"/>
          <w:szCs w:val="26"/>
          <w:rtl/>
          <w:lang w:bidi="fa-IR"/>
        </w:rPr>
        <w:t xml:space="preserve"> و ب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 w:hint="eastAsia"/>
          <w:sz w:val="26"/>
          <w:szCs w:val="26"/>
          <w:rtl/>
          <w:lang w:bidi="fa-IR"/>
        </w:rPr>
        <w:t>مار</w:t>
      </w:r>
      <w:r w:rsidRPr="00966158">
        <w:rPr>
          <w:rFonts w:cs="B Mitra"/>
          <w:sz w:val="26"/>
          <w:szCs w:val="26"/>
          <w:rtl/>
          <w:lang w:bidi="fa-IR"/>
        </w:rPr>
        <w:t xml:space="preserve"> و تابع مقررات مراکز آموزش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درمان</w:t>
      </w:r>
      <w:r w:rsidRPr="00966158">
        <w:rPr>
          <w:rFonts w:cs="B Mitra" w:hint="cs"/>
          <w:sz w:val="26"/>
          <w:szCs w:val="26"/>
          <w:rtl/>
          <w:lang w:bidi="fa-IR"/>
        </w:rPr>
        <w:t>ی</w:t>
      </w:r>
      <w:r w:rsidRPr="00966158">
        <w:rPr>
          <w:rFonts w:cs="B Mitra"/>
          <w:sz w:val="26"/>
          <w:szCs w:val="26"/>
          <w:rtl/>
          <w:lang w:bidi="fa-IR"/>
        </w:rPr>
        <w:t xml:space="preserve"> مربوط باشد.</w:t>
      </w:r>
    </w:p>
    <w:p w14:paraId="70A0F060" w14:textId="556EE9CE" w:rsidR="00E3754E" w:rsidRDefault="00E3754E" w:rsidP="00E3754E">
      <w:pPr>
        <w:bidi/>
        <w:spacing w:line="228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1B0C701C" w14:textId="77777777" w:rsidR="003C6D47" w:rsidRDefault="003C6D47" w:rsidP="003C6D47">
      <w:pPr>
        <w:bidi/>
        <w:spacing w:line="228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4F31B863" w14:textId="0150346F" w:rsidR="00404894" w:rsidRDefault="00404894" w:rsidP="006549CB">
      <w:pPr>
        <w:numPr>
          <w:ilvl w:val="0"/>
          <w:numId w:val="9"/>
        </w:numPr>
        <w:bidi/>
        <w:spacing w:line="228" w:lineRule="auto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lastRenderedPageBreak/>
        <w:t>نحوه ارزشیابی:</w:t>
      </w:r>
    </w:p>
    <w:p w14:paraId="1905B6E6" w14:textId="25EDDE73" w:rsidR="00404894" w:rsidRPr="00C70D9D" w:rsidRDefault="00404894" w:rsidP="00C70D9D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BMitra" w:cs="B Mitra"/>
          <w:sz w:val="26"/>
          <w:szCs w:val="26"/>
        </w:rPr>
      </w:pPr>
      <w:r w:rsidRPr="00C70D9D">
        <w:rPr>
          <w:rFonts w:ascii="BMitraBold" w:cs="B Mitra" w:hint="cs"/>
          <w:sz w:val="26"/>
          <w:szCs w:val="26"/>
          <w:rtl/>
        </w:rPr>
        <w:t>حضور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به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موقع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در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کارآموزی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و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رعایت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مقررات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تعیین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شده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و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اخلاق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حرفه</w:t>
      </w:r>
      <w:r w:rsidRPr="00C70D9D">
        <w:rPr>
          <w:rFonts w:ascii="BMitraBold" w:cs="B Mitra"/>
          <w:sz w:val="26"/>
          <w:szCs w:val="26"/>
        </w:rPr>
        <w:t xml:space="preserve"> </w:t>
      </w:r>
      <w:r w:rsidRPr="00C70D9D">
        <w:rPr>
          <w:rFonts w:ascii="BMitraBold" w:cs="B Mitra" w:hint="cs"/>
          <w:sz w:val="26"/>
          <w:szCs w:val="26"/>
          <w:rtl/>
        </w:rPr>
        <w:t>ای</w:t>
      </w:r>
      <w:r w:rsidRPr="00C70D9D">
        <w:rPr>
          <w:rFonts w:ascii="BMitraBold" w:cs="B Mitra"/>
          <w:sz w:val="26"/>
          <w:szCs w:val="26"/>
        </w:rPr>
        <w:t xml:space="preserve"> :</w:t>
      </w:r>
      <w:r w:rsidR="006549CB" w:rsidRPr="00C70D9D">
        <w:rPr>
          <w:rFonts w:ascii="BMitraBold" w:cs="B Mitra" w:hint="cs"/>
          <w:sz w:val="26"/>
          <w:szCs w:val="26"/>
          <w:rtl/>
        </w:rPr>
        <w:t>2 نمره</w:t>
      </w:r>
    </w:p>
    <w:p w14:paraId="2B58BB15" w14:textId="57307256" w:rsidR="006549CB" w:rsidRPr="00C70D9D" w:rsidRDefault="006549CB" w:rsidP="00C70D9D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BMitraBold" w:cs="B Mitra"/>
          <w:sz w:val="26"/>
          <w:szCs w:val="26"/>
          <w:rtl/>
        </w:rPr>
      </w:pPr>
      <w:r w:rsidRPr="00C70D9D">
        <w:rPr>
          <w:rFonts w:ascii="BMitraBold" w:cs="B Mitra" w:hint="cs"/>
          <w:sz w:val="26"/>
          <w:szCs w:val="26"/>
          <w:rtl/>
        </w:rPr>
        <w:t>ارائه گزارش روزانه حضور در کاراموزی: ۱ نمره</w:t>
      </w:r>
    </w:p>
    <w:p w14:paraId="3361AAC8" w14:textId="0CC263A4" w:rsidR="006549CB" w:rsidRPr="00C70D9D" w:rsidRDefault="006549CB" w:rsidP="00DD6DA4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BMitraBold" w:cs="B Mitra"/>
          <w:sz w:val="26"/>
          <w:szCs w:val="26"/>
          <w:rtl/>
        </w:rPr>
      </w:pPr>
      <w:r w:rsidRPr="00C70D9D">
        <w:rPr>
          <w:rFonts w:ascii="BMitraBold" w:cs="B Mitra" w:hint="cs"/>
          <w:sz w:val="26"/>
          <w:szCs w:val="26"/>
          <w:rtl/>
        </w:rPr>
        <w:t>ارائه گزارش مربوط به ارزیابی سیستم</w:t>
      </w:r>
      <w:r w:rsidR="00DD6DA4">
        <w:rPr>
          <w:rFonts w:ascii="BMitraBold" w:cs="B Mitra" w:hint="cs"/>
          <w:sz w:val="26"/>
          <w:szCs w:val="26"/>
          <w:rtl/>
        </w:rPr>
        <w:t xml:space="preserve"> تنفسی</w:t>
      </w:r>
      <w:r w:rsidRPr="00C70D9D">
        <w:rPr>
          <w:rFonts w:ascii="BMitraBold" w:cs="B Mitra" w:hint="cs"/>
          <w:sz w:val="26"/>
          <w:szCs w:val="26"/>
          <w:rtl/>
        </w:rPr>
        <w:t xml:space="preserve"> حداقل ۲ کیس بستری در بخش و گزارش آن در کاراموزی: </w:t>
      </w:r>
      <w:r w:rsidR="00C70D9D" w:rsidRPr="00C70D9D">
        <w:rPr>
          <w:rFonts w:ascii="BMitraBold" w:cs="B Mitra" w:hint="cs"/>
          <w:sz w:val="26"/>
          <w:szCs w:val="26"/>
          <w:rtl/>
        </w:rPr>
        <w:t>2</w:t>
      </w:r>
      <w:r w:rsidRPr="00C70D9D">
        <w:rPr>
          <w:rFonts w:ascii="BMitraBold" w:cs="B Mitra" w:hint="cs"/>
          <w:sz w:val="26"/>
          <w:szCs w:val="26"/>
          <w:rtl/>
        </w:rPr>
        <w:t xml:space="preserve"> نمره</w:t>
      </w:r>
    </w:p>
    <w:p w14:paraId="71EEA166" w14:textId="7D5A804F" w:rsidR="006549CB" w:rsidRPr="00C70D9D" w:rsidRDefault="006549CB" w:rsidP="00DD6DA4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BMitraBold" w:cs="B Mitra"/>
          <w:sz w:val="26"/>
          <w:szCs w:val="26"/>
          <w:rtl/>
        </w:rPr>
      </w:pPr>
      <w:r w:rsidRPr="00C70D9D">
        <w:rPr>
          <w:rFonts w:ascii="BMitraBold" w:cs="B Mitra" w:hint="cs"/>
          <w:sz w:val="26"/>
          <w:szCs w:val="26"/>
          <w:rtl/>
        </w:rPr>
        <w:t>ارائه گزارش پرستاری</w:t>
      </w:r>
      <w:r w:rsidR="00C70D9D" w:rsidRPr="00C70D9D">
        <w:rPr>
          <w:rFonts w:ascii="BMitraBold" w:cs="B Mitra" w:hint="cs"/>
          <w:sz w:val="26"/>
          <w:szCs w:val="26"/>
          <w:rtl/>
        </w:rPr>
        <w:t xml:space="preserve"> و تکمیل </w:t>
      </w:r>
      <w:r w:rsidR="00C70D9D" w:rsidRPr="001656C7">
        <w:rPr>
          <w:sz w:val="26"/>
          <w:szCs w:val="26"/>
        </w:rPr>
        <w:t>sheet</w:t>
      </w:r>
      <w:r w:rsidRPr="00C70D9D">
        <w:rPr>
          <w:rFonts w:ascii="BMitraBold" w:cs="B Mitra" w:hint="cs"/>
          <w:sz w:val="26"/>
          <w:szCs w:val="26"/>
          <w:rtl/>
        </w:rPr>
        <w:t xml:space="preserve"> مربوط به بخش </w:t>
      </w:r>
      <w:r w:rsidR="00DD6DA4">
        <w:rPr>
          <w:rFonts w:ascii="BMitraBold" w:cs="B Mitra" w:hint="cs"/>
          <w:sz w:val="26"/>
          <w:szCs w:val="26"/>
          <w:rtl/>
        </w:rPr>
        <w:t xml:space="preserve">تنفس </w:t>
      </w:r>
      <w:r w:rsidRPr="00C70D9D">
        <w:rPr>
          <w:rFonts w:ascii="BMitraBold" w:cs="B Mitra" w:hint="cs"/>
          <w:sz w:val="26"/>
          <w:szCs w:val="26"/>
          <w:rtl/>
        </w:rPr>
        <w:t xml:space="preserve">حداقل ۲ کیس بستری در بخش: </w:t>
      </w:r>
      <w:r w:rsidR="00C70D9D" w:rsidRPr="00C70D9D">
        <w:rPr>
          <w:rFonts w:ascii="BMitraBold" w:cs="B Mitra" w:hint="cs"/>
          <w:sz w:val="26"/>
          <w:szCs w:val="26"/>
          <w:rtl/>
        </w:rPr>
        <w:t>2</w:t>
      </w:r>
      <w:r w:rsidRPr="00C70D9D">
        <w:rPr>
          <w:rFonts w:ascii="BMitraBold" w:cs="B Mitra" w:hint="cs"/>
          <w:sz w:val="26"/>
          <w:szCs w:val="26"/>
          <w:rtl/>
        </w:rPr>
        <w:t xml:space="preserve"> نمره </w:t>
      </w:r>
    </w:p>
    <w:p w14:paraId="121E46EC" w14:textId="7E12FAAD" w:rsidR="006549CB" w:rsidRPr="00C70D9D" w:rsidRDefault="006549CB" w:rsidP="00DD6DA4">
      <w:pPr>
        <w:numPr>
          <w:ilvl w:val="0"/>
          <w:numId w:val="18"/>
        </w:num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C70D9D">
        <w:rPr>
          <w:rFonts w:ascii="BMitra" w:cs="B Mitra" w:hint="cs"/>
          <w:sz w:val="26"/>
          <w:szCs w:val="26"/>
          <w:rtl/>
        </w:rPr>
        <w:t>ارائه یک نمونه</w:t>
      </w:r>
      <w:r w:rsidRPr="00C70D9D">
        <w:rPr>
          <w:rFonts w:ascii="BMitra" w:cs="B Mitra" w:hint="cs"/>
          <w:b/>
          <w:bCs/>
          <w:sz w:val="26"/>
          <w:szCs w:val="26"/>
          <w:rtl/>
        </w:rPr>
        <w:t xml:space="preserve"> </w:t>
      </w:r>
      <w:r w:rsidRPr="00C70D9D">
        <w:rPr>
          <w:rFonts w:cs="B Mitra" w:hint="cs"/>
          <w:sz w:val="26"/>
          <w:szCs w:val="26"/>
          <w:rtl/>
          <w:lang w:bidi="fa-IR"/>
        </w:rPr>
        <w:t>برنامه مراقبت</w:t>
      </w:r>
      <w:r w:rsidRPr="00C70D9D">
        <w:rPr>
          <w:rFonts w:cs="B Mitra"/>
          <w:sz w:val="26"/>
          <w:szCs w:val="26"/>
          <w:rtl/>
          <w:lang w:bidi="fa-IR"/>
        </w:rPr>
        <w:t xml:space="preserve"> پرستاری برای بیماری </w:t>
      </w:r>
      <w:r w:rsidRPr="00C70D9D">
        <w:rPr>
          <w:rFonts w:cs="B Mitra" w:hint="cs"/>
          <w:sz w:val="26"/>
          <w:szCs w:val="26"/>
          <w:rtl/>
          <w:lang w:bidi="fa-IR"/>
        </w:rPr>
        <w:t xml:space="preserve">که ارزیابی </w:t>
      </w:r>
      <w:r w:rsidR="00C70D9D" w:rsidRPr="00C70D9D">
        <w:rPr>
          <w:rFonts w:cs="B Mitra" w:hint="cs"/>
          <w:sz w:val="26"/>
          <w:szCs w:val="26"/>
          <w:rtl/>
          <w:lang w:bidi="fa-IR"/>
        </w:rPr>
        <w:t xml:space="preserve">سیستم </w:t>
      </w:r>
      <w:r w:rsidR="00DD6DA4">
        <w:rPr>
          <w:rFonts w:cs="B Mitra" w:hint="cs"/>
          <w:sz w:val="26"/>
          <w:szCs w:val="26"/>
          <w:rtl/>
          <w:lang w:bidi="fa-IR"/>
        </w:rPr>
        <w:t>تنفسی</w:t>
      </w:r>
      <w:r w:rsidR="00C70D9D" w:rsidRPr="00C70D9D">
        <w:rPr>
          <w:rFonts w:cs="B Mitra" w:hint="cs"/>
          <w:sz w:val="26"/>
          <w:szCs w:val="26"/>
          <w:rtl/>
          <w:lang w:bidi="fa-IR"/>
        </w:rPr>
        <w:t xml:space="preserve"> او را گزارش کرده اید: 2 نمره</w:t>
      </w:r>
      <w:r w:rsidR="00C70D9D" w:rsidRPr="00C70D9D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7DC7236B" w14:textId="0BBA77A4" w:rsidR="00404894" w:rsidRPr="00C70D9D" w:rsidRDefault="00C70D9D" w:rsidP="00C70D9D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BMitra" w:cs="B Mitra"/>
          <w:sz w:val="26"/>
          <w:szCs w:val="26"/>
        </w:rPr>
      </w:pPr>
      <w:r w:rsidRPr="00C70D9D">
        <w:rPr>
          <w:rFonts w:ascii="BMitra" w:cs="B Mitra" w:hint="cs"/>
          <w:sz w:val="26"/>
          <w:szCs w:val="26"/>
          <w:rtl/>
        </w:rPr>
        <w:t xml:space="preserve">شرکت فعال در مباحث گروهی: </w:t>
      </w:r>
      <w:r w:rsidRPr="00C70D9D">
        <w:rPr>
          <w:rFonts w:ascii="BMitra" w:cs="B Mitra" w:hint="cs"/>
          <w:sz w:val="26"/>
          <w:szCs w:val="26"/>
          <w:rtl/>
          <w:lang w:bidi="fa-IR"/>
        </w:rPr>
        <w:t xml:space="preserve"> 2 </w:t>
      </w:r>
      <w:r w:rsidRPr="00C70D9D">
        <w:rPr>
          <w:rFonts w:ascii="BMitra" w:cs="B Mitra" w:hint="cs"/>
          <w:sz w:val="26"/>
          <w:szCs w:val="26"/>
          <w:rtl/>
        </w:rPr>
        <w:t xml:space="preserve">نمره </w:t>
      </w:r>
    </w:p>
    <w:p w14:paraId="5BA6BDD3" w14:textId="7F48B6C1" w:rsidR="00404894" w:rsidRPr="00C70D9D" w:rsidRDefault="00C70D9D" w:rsidP="00DD6DA4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BMitra" w:cs="B Mitra"/>
          <w:sz w:val="26"/>
          <w:szCs w:val="26"/>
        </w:rPr>
      </w:pPr>
      <w:r w:rsidRPr="00C70D9D">
        <w:rPr>
          <w:rFonts w:ascii="BMitra" w:cs="B Mitra" w:hint="cs"/>
          <w:sz w:val="26"/>
          <w:szCs w:val="26"/>
          <w:rtl/>
        </w:rPr>
        <w:t xml:space="preserve">ارائه مستندات یک مورد آموزش به بیمار یا یک مورد آموزش به پرسنل در حوزه‌ی اختلالات سیستم </w:t>
      </w:r>
      <w:r w:rsidR="00DD6DA4">
        <w:rPr>
          <w:rFonts w:ascii="BMitra" w:cs="B Mitra" w:hint="cs"/>
          <w:sz w:val="26"/>
          <w:szCs w:val="26"/>
          <w:rtl/>
        </w:rPr>
        <w:t>تنفسی</w:t>
      </w:r>
      <w:r w:rsidRPr="00C70D9D">
        <w:rPr>
          <w:rFonts w:ascii="BMitra" w:cs="B Mitra" w:hint="cs"/>
          <w:sz w:val="26"/>
          <w:szCs w:val="26"/>
          <w:rtl/>
        </w:rPr>
        <w:t xml:space="preserve"> بستری در بخش مراقبت ویژه: 2 نمره</w:t>
      </w:r>
    </w:p>
    <w:p w14:paraId="287ED9F2" w14:textId="7AC45DAA" w:rsidR="00404894" w:rsidRPr="00C70D9D" w:rsidRDefault="00C70D9D" w:rsidP="00DD6DA4">
      <w:pPr>
        <w:numPr>
          <w:ilvl w:val="0"/>
          <w:numId w:val="18"/>
        </w:numPr>
        <w:autoSpaceDE w:val="0"/>
        <w:autoSpaceDN w:val="0"/>
        <w:bidi/>
        <w:adjustRightInd w:val="0"/>
        <w:rPr>
          <w:rFonts w:ascii="BMitra" w:cs="B Mitra"/>
          <w:sz w:val="26"/>
          <w:szCs w:val="26"/>
        </w:rPr>
      </w:pPr>
      <w:r w:rsidRPr="00C70D9D">
        <w:rPr>
          <w:rFonts w:ascii="BMitra" w:cs="B Mitra" w:hint="cs"/>
          <w:sz w:val="26"/>
          <w:szCs w:val="26"/>
          <w:rtl/>
        </w:rPr>
        <w:t xml:space="preserve">تهیه فلش کارت دارویی برای یک داروی بخش مراقبت ویژه </w:t>
      </w:r>
      <w:r w:rsidR="00DD6DA4">
        <w:rPr>
          <w:rFonts w:ascii="BMitra" w:cs="B Mitra" w:hint="cs"/>
          <w:sz w:val="26"/>
          <w:szCs w:val="26"/>
          <w:rtl/>
        </w:rPr>
        <w:t>تنفس</w:t>
      </w:r>
      <w:r w:rsidRPr="00C70D9D">
        <w:rPr>
          <w:rFonts w:ascii="BMitra" w:cs="B Mitra" w:hint="cs"/>
          <w:sz w:val="26"/>
          <w:szCs w:val="26"/>
          <w:rtl/>
        </w:rPr>
        <w:t xml:space="preserve">: ۱ نمره </w:t>
      </w:r>
    </w:p>
    <w:p w14:paraId="6785B196" w14:textId="2855D7BB" w:rsidR="00C70D9D" w:rsidRPr="00C70D9D" w:rsidRDefault="00C70D9D" w:rsidP="00DD6DA4">
      <w:pPr>
        <w:numPr>
          <w:ilvl w:val="0"/>
          <w:numId w:val="18"/>
        </w:numPr>
        <w:bidi/>
        <w:spacing w:line="228" w:lineRule="auto"/>
        <w:rPr>
          <w:rFonts w:ascii="BMitra" w:cs="B Mitra"/>
          <w:sz w:val="26"/>
          <w:szCs w:val="26"/>
          <w:rtl/>
        </w:rPr>
      </w:pPr>
      <w:r w:rsidRPr="00C70D9D">
        <w:rPr>
          <w:rFonts w:ascii="BMitra" w:cs="B Mitra" w:hint="cs"/>
          <w:sz w:val="26"/>
          <w:szCs w:val="26"/>
          <w:rtl/>
        </w:rPr>
        <w:t xml:space="preserve">ارزشیابی اختصاصی بالینی مبتنی بر لاگ بوک: </w:t>
      </w:r>
      <w:r w:rsidR="00DD6DA4">
        <w:rPr>
          <w:rFonts w:ascii="BMitra" w:cs="B Mitra" w:hint="cs"/>
          <w:sz w:val="26"/>
          <w:szCs w:val="26"/>
          <w:rtl/>
        </w:rPr>
        <w:t>6</w:t>
      </w:r>
      <w:r w:rsidRPr="00C70D9D">
        <w:rPr>
          <w:rFonts w:ascii="BMitra" w:cs="B Mitra" w:hint="cs"/>
          <w:sz w:val="26"/>
          <w:szCs w:val="26"/>
          <w:rtl/>
        </w:rPr>
        <w:t xml:space="preserve"> نمره</w:t>
      </w:r>
    </w:p>
    <w:p w14:paraId="3BD239AE" w14:textId="2EFA6DD6" w:rsidR="00404894" w:rsidRPr="006549CB" w:rsidRDefault="00404894" w:rsidP="006549CB">
      <w:pPr>
        <w:bidi/>
        <w:spacing w:line="228" w:lineRule="auto"/>
        <w:ind w:left="360"/>
        <w:rPr>
          <w:rFonts w:cs="B Mitra"/>
          <w:b/>
          <w:bCs/>
          <w:lang w:bidi="fa-IR"/>
        </w:rPr>
      </w:pPr>
    </w:p>
    <w:p w14:paraId="356EAFC0" w14:textId="08BA5522" w:rsidR="00DD6DA4" w:rsidRPr="00DD6DA4" w:rsidRDefault="00300139" w:rsidP="00DD6DA4">
      <w:pPr>
        <w:numPr>
          <w:ilvl w:val="0"/>
          <w:numId w:val="9"/>
        </w:numPr>
        <w:bidi/>
        <w:spacing w:line="228" w:lineRule="auto"/>
        <w:rPr>
          <w:rFonts w:cs="B Mitra"/>
          <w:b/>
          <w:bCs/>
          <w:lang w:bidi="fa-IR"/>
        </w:rPr>
      </w:pPr>
      <w:r w:rsidRPr="006E7CA6">
        <w:rPr>
          <w:rFonts w:cs="B Mitra" w:hint="cs"/>
          <w:b/>
          <w:bCs/>
          <w:rtl/>
          <w:lang w:bidi="fa-IR"/>
        </w:rPr>
        <w:t>منابع</w:t>
      </w:r>
      <w:r w:rsidR="00DA0523">
        <w:rPr>
          <w:rFonts w:cs="B Mitra" w:hint="cs"/>
          <w:b/>
          <w:bCs/>
          <w:rtl/>
          <w:lang w:bidi="fa-IR"/>
        </w:rPr>
        <w:t xml:space="preserve"> مطالعاتی مدرس:</w:t>
      </w:r>
      <w:r w:rsidR="00C44379">
        <w:rPr>
          <w:rFonts w:cs="B Mitra" w:hint="cs"/>
          <w:b/>
          <w:bCs/>
          <w:rtl/>
          <w:lang w:bidi="fa-IR"/>
        </w:rPr>
        <w:t xml:space="preserve"> </w:t>
      </w:r>
    </w:p>
    <w:p w14:paraId="7259221A" w14:textId="77777777" w:rsidR="00DD6DA4" w:rsidRPr="00AD0F4C" w:rsidRDefault="00DD6DA4" w:rsidP="00DD6DA4">
      <w:pPr>
        <w:pStyle w:val="ListParagraph"/>
        <w:numPr>
          <w:ilvl w:val="0"/>
          <w:numId w:val="9"/>
        </w:numPr>
        <w:spacing w:after="0" w:line="228" w:lineRule="auto"/>
        <w:rPr>
          <w:rFonts w:cs="B Nazanin"/>
          <w:b/>
          <w:sz w:val="28"/>
          <w:szCs w:val="28"/>
        </w:rPr>
      </w:pPr>
      <w:r w:rsidRPr="00AD0F4C">
        <w:rPr>
          <w:rFonts w:cs="B Nazanin" w:hint="cs"/>
          <w:b/>
          <w:sz w:val="28"/>
          <w:szCs w:val="28"/>
          <w:rtl/>
        </w:rPr>
        <w:t>مارینو پل ال</w:t>
      </w:r>
      <w:r>
        <w:rPr>
          <w:rFonts w:cs="B Nazanin" w:hint="cs"/>
          <w:b/>
          <w:sz w:val="28"/>
          <w:szCs w:val="28"/>
          <w:rtl/>
        </w:rPr>
        <w:t xml:space="preserve"> </w:t>
      </w:r>
      <w:r w:rsidRPr="00AD0F4C">
        <w:rPr>
          <w:rFonts w:cs="B Nazanin" w:hint="cs"/>
          <w:b/>
          <w:sz w:val="28"/>
          <w:szCs w:val="28"/>
          <w:rtl/>
        </w:rPr>
        <w:t>(</w:t>
      </w:r>
      <w:r>
        <w:rPr>
          <w:rFonts w:cs="B Nazanin" w:hint="cs"/>
          <w:b/>
          <w:sz w:val="28"/>
          <w:szCs w:val="28"/>
          <w:rtl/>
        </w:rPr>
        <w:t>آخرین ویرایش ترجمه شده</w:t>
      </w:r>
      <w:r w:rsidRPr="00AD0F4C">
        <w:rPr>
          <w:rFonts w:cs="B Nazanin" w:hint="cs"/>
          <w:b/>
          <w:sz w:val="28"/>
          <w:szCs w:val="28"/>
          <w:rtl/>
        </w:rPr>
        <w:t xml:space="preserve">) </w:t>
      </w:r>
      <w:r w:rsidRPr="00AD0F4C">
        <w:rPr>
          <w:rFonts w:cs="B Nazanin"/>
          <w:bCs/>
          <w:sz w:val="28"/>
          <w:szCs w:val="28"/>
        </w:rPr>
        <w:t>ICU</w:t>
      </w:r>
      <w:r>
        <w:rPr>
          <w:rFonts w:cs="B Nazanin" w:hint="cs"/>
          <w:b/>
          <w:sz w:val="28"/>
          <w:szCs w:val="28"/>
          <w:rtl/>
        </w:rPr>
        <w:t xml:space="preserve"> مارینو</w:t>
      </w:r>
      <w:r w:rsidRPr="00AD0F4C">
        <w:rPr>
          <w:rFonts w:cs="B Nazanin" w:hint="cs"/>
          <w:b/>
          <w:sz w:val="28"/>
          <w:szCs w:val="28"/>
          <w:rtl/>
        </w:rPr>
        <w:t xml:space="preserve">. ترجمه </w:t>
      </w:r>
      <w:r>
        <w:rPr>
          <w:rFonts w:cs="B Nazanin" w:hint="cs"/>
          <w:b/>
          <w:sz w:val="28"/>
          <w:szCs w:val="28"/>
          <w:rtl/>
        </w:rPr>
        <w:t>مرادی مجد الف و همکاران</w:t>
      </w:r>
      <w:r w:rsidRPr="00AD0F4C">
        <w:rPr>
          <w:rFonts w:cs="B Nazanin" w:hint="cs"/>
          <w:b/>
          <w:sz w:val="28"/>
          <w:szCs w:val="28"/>
          <w:rtl/>
        </w:rPr>
        <w:t xml:space="preserve">. چاپ </w:t>
      </w:r>
      <w:r>
        <w:rPr>
          <w:rFonts w:cs="B Nazanin" w:hint="cs"/>
          <w:b/>
          <w:sz w:val="28"/>
          <w:szCs w:val="28"/>
          <w:rtl/>
        </w:rPr>
        <w:t>اول</w:t>
      </w:r>
      <w:r w:rsidRPr="00AD0F4C">
        <w:rPr>
          <w:rFonts w:cs="B Nazanin" w:hint="cs"/>
          <w:b/>
          <w:sz w:val="28"/>
          <w:szCs w:val="28"/>
          <w:rtl/>
        </w:rPr>
        <w:t xml:space="preserve">. تهران. انتشارات </w:t>
      </w:r>
      <w:r>
        <w:rPr>
          <w:rFonts w:cs="B Nazanin" w:hint="cs"/>
          <w:b/>
          <w:sz w:val="28"/>
          <w:szCs w:val="28"/>
          <w:rtl/>
        </w:rPr>
        <w:t>اندیشه آور.</w:t>
      </w:r>
    </w:p>
    <w:p w14:paraId="607E38FA" w14:textId="77777777" w:rsidR="00DD6DA4" w:rsidRPr="00AD0F4C" w:rsidRDefault="00DD6DA4" w:rsidP="00DD6DA4">
      <w:pPr>
        <w:pStyle w:val="ListParagraph"/>
        <w:numPr>
          <w:ilvl w:val="0"/>
          <w:numId w:val="9"/>
        </w:numPr>
        <w:spacing w:after="0" w:line="228" w:lineRule="auto"/>
        <w:rPr>
          <w:b/>
          <w:sz w:val="28"/>
          <w:szCs w:val="28"/>
          <w:rtl/>
        </w:rPr>
      </w:pPr>
      <w:r w:rsidRPr="00AD0F4C">
        <w:rPr>
          <w:rFonts w:cs="B Nazanin" w:hint="cs"/>
          <w:b/>
          <w:sz w:val="28"/>
          <w:szCs w:val="28"/>
          <w:rtl/>
        </w:rPr>
        <w:t>برنر اس ام، چولای ام</w:t>
      </w:r>
      <w:r>
        <w:rPr>
          <w:rFonts w:cs="B Nazanin" w:hint="cs"/>
          <w:b/>
          <w:sz w:val="28"/>
          <w:szCs w:val="28"/>
          <w:rtl/>
        </w:rPr>
        <w:t xml:space="preserve"> </w:t>
      </w:r>
      <w:r w:rsidRPr="00AD0F4C">
        <w:rPr>
          <w:rFonts w:cs="B Nazanin" w:hint="cs"/>
          <w:b/>
          <w:sz w:val="28"/>
          <w:szCs w:val="28"/>
          <w:rtl/>
        </w:rPr>
        <w:t>(</w:t>
      </w:r>
      <w:r>
        <w:rPr>
          <w:rFonts w:cs="B Nazanin" w:hint="cs"/>
          <w:b/>
          <w:sz w:val="28"/>
          <w:szCs w:val="28"/>
          <w:rtl/>
        </w:rPr>
        <w:t>1401</w:t>
      </w:r>
      <w:r w:rsidRPr="00AD0F4C">
        <w:rPr>
          <w:rFonts w:cs="B Nazanin" w:hint="cs"/>
          <w:b/>
          <w:sz w:val="28"/>
          <w:szCs w:val="28"/>
          <w:rtl/>
        </w:rPr>
        <w:t>)</w:t>
      </w:r>
      <w:r>
        <w:rPr>
          <w:rFonts w:cs="B Nazanin" w:hint="cs"/>
          <w:b/>
          <w:sz w:val="28"/>
          <w:szCs w:val="28"/>
          <w:rtl/>
        </w:rPr>
        <w:t xml:space="preserve"> </w:t>
      </w:r>
      <w:r w:rsidRPr="00AD0F4C">
        <w:rPr>
          <w:rFonts w:cs="B Nazanin" w:hint="cs"/>
          <w:bCs/>
          <w:sz w:val="28"/>
          <w:szCs w:val="28"/>
          <w:rtl/>
        </w:rPr>
        <w:t>ضروریات پرستاری مراقبت های ویژه</w:t>
      </w:r>
      <w:r w:rsidRPr="00AD0F4C">
        <w:rPr>
          <w:rFonts w:cs="B Nazanin" w:hint="cs"/>
          <w:b/>
          <w:sz w:val="28"/>
          <w:szCs w:val="28"/>
          <w:rtl/>
        </w:rPr>
        <w:t>.  ترجمه آتش زاده شوریده ف و همکاران. چاپ اول. تهران نشر جامعه نگر.</w:t>
      </w:r>
    </w:p>
    <w:p w14:paraId="655CC0A2" w14:textId="77777777" w:rsidR="00DD6DA4" w:rsidRPr="00FA063F" w:rsidRDefault="00DD6DA4" w:rsidP="00DD6DA4">
      <w:pPr>
        <w:bidi/>
        <w:spacing w:line="228" w:lineRule="auto"/>
        <w:jc w:val="right"/>
        <w:rPr>
          <w:bCs/>
          <w:lang w:bidi="fa-IR"/>
        </w:rPr>
      </w:pPr>
      <w:r w:rsidRPr="00FA063F">
        <w:rPr>
          <w:bCs/>
          <w:lang w:bidi="fa-IR"/>
        </w:rPr>
        <w:t xml:space="preserve">- Urden L, et al (2022) </w:t>
      </w:r>
      <w:r w:rsidRPr="00FA063F">
        <w:rPr>
          <w:b/>
          <w:lang w:bidi="fa-IR"/>
        </w:rPr>
        <w:t>Critical care nursing: diagnosis and management</w:t>
      </w:r>
      <w:r w:rsidRPr="00FA063F">
        <w:rPr>
          <w:bCs/>
          <w:lang w:bidi="fa-IR"/>
        </w:rPr>
        <w:t>. Eighth edition. Philadelphia. Elsevier Saunders.</w:t>
      </w:r>
    </w:p>
    <w:p w14:paraId="325703AF" w14:textId="77777777" w:rsidR="00DD6DA4" w:rsidRPr="00FA063F" w:rsidRDefault="00DD6DA4" w:rsidP="00DD6DA4">
      <w:pPr>
        <w:bidi/>
        <w:spacing w:line="228" w:lineRule="auto"/>
        <w:ind w:left="1845"/>
        <w:jc w:val="right"/>
        <w:rPr>
          <w:bCs/>
          <w:rtl/>
          <w:lang w:bidi="fa-IR"/>
        </w:rPr>
      </w:pPr>
      <w:r w:rsidRPr="00FA063F">
        <w:rPr>
          <w:bCs/>
          <w:lang w:bidi="fa-IR"/>
        </w:rPr>
        <w:t xml:space="preserve">- Elliott D, Aitken L, ChaboyerW (2019) </w:t>
      </w:r>
      <w:r w:rsidRPr="00FA063F">
        <w:rPr>
          <w:b/>
          <w:lang w:bidi="fa-IR"/>
        </w:rPr>
        <w:t>AACN’s Critical Care Nursing</w:t>
      </w:r>
      <w:r w:rsidRPr="00FA063F">
        <w:rPr>
          <w:bCs/>
          <w:lang w:bidi="fa-IR"/>
        </w:rPr>
        <w:t>. 4th edition. Australia. Elsevier Saunders.</w:t>
      </w:r>
    </w:p>
    <w:p w14:paraId="4F351B94" w14:textId="77777777" w:rsidR="00DD6DA4" w:rsidRPr="00FA063F" w:rsidRDefault="00DD6DA4" w:rsidP="00DD6DA4">
      <w:pPr>
        <w:spacing w:line="228" w:lineRule="auto"/>
        <w:rPr>
          <w:bCs/>
          <w:lang w:bidi="fa-IR"/>
        </w:rPr>
      </w:pPr>
      <w:r w:rsidRPr="00FA063F">
        <w:rPr>
          <w:bCs/>
          <w:lang w:bidi="fa-IR"/>
        </w:rPr>
        <w:t xml:space="preserve">- Alderden, J, et al (2023) </w:t>
      </w:r>
      <w:r w:rsidRPr="00FA063F">
        <w:rPr>
          <w:b/>
          <w:lang w:bidi="fa-IR"/>
        </w:rPr>
        <w:t>AACN core curriculum for progressive and critical care nursing</w:t>
      </w:r>
      <w:r w:rsidRPr="00FA063F">
        <w:rPr>
          <w:bCs/>
          <w:lang w:bidi="fa-IR"/>
        </w:rPr>
        <w:t>, eighth edition. Elsevier Saunders.</w:t>
      </w:r>
    </w:p>
    <w:p w14:paraId="436FCFC9" w14:textId="77777777" w:rsidR="00DD6DA4" w:rsidRPr="00FA063F" w:rsidRDefault="00DD6DA4" w:rsidP="00DD6DA4">
      <w:pPr>
        <w:spacing w:line="228" w:lineRule="auto"/>
        <w:rPr>
          <w:bCs/>
          <w:rtl/>
        </w:rPr>
      </w:pPr>
      <w:r w:rsidRPr="00FA063F">
        <w:rPr>
          <w:bCs/>
        </w:rPr>
        <w:t xml:space="preserve">- Perrin, k. MacLeod, C (2018) </w:t>
      </w:r>
      <w:r w:rsidRPr="00FA063F">
        <w:rPr>
          <w:b/>
        </w:rPr>
        <w:t>Understanding the Essentials of Critical Care Nursing</w:t>
      </w:r>
      <w:r w:rsidRPr="00FA063F">
        <w:rPr>
          <w:bCs/>
        </w:rPr>
        <w:t>. 3th edition. Pearson</w:t>
      </w:r>
    </w:p>
    <w:p w14:paraId="338335C0" w14:textId="77777777" w:rsidR="00DD6DA4" w:rsidRDefault="00DD6DA4" w:rsidP="00DD6DA4">
      <w:pPr>
        <w:bidi/>
        <w:spacing w:line="228" w:lineRule="auto"/>
        <w:ind w:left="360"/>
        <w:jc w:val="right"/>
        <w:rPr>
          <w:rFonts w:cs="B Mitra"/>
          <w:lang w:bidi="fa-IR"/>
        </w:rPr>
      </w:pPr>
      <w:r>
        <w:rPr>
          <w:rFonts w:cs="B Mitra"/>
          <w:b/>
          <w:bCs/>
          <w:lang w:bidi="fa-IR"/>
        </w:rPr>
        <w:t xml:space="preserve">- </w:t>
      </w:r>
      <w:r w:rsidRPr="00E952FE">
        <w:rPr>
          <w:rFonts w:cs="B Mitra"/>
          <w:lang w:bidi="fa-IR"/>
        </w:rPr>
        <w:t>Owens W (2018</w:t>
      </w:r>
      <w:r>
        <w:rPr>
          <w:rFonts w:cs="B Mitra"/>
          <w:b/>
          <w:bCs/>
          <w:lang w:bidi="fa-IR"/>
        </w:rPr>
        <w:t>) The ventilator book</w:t>
      </w:r>
      <w:r>
        <w:rPr>
          <w:rFonts w:cs="B Mitra"/>
          <w:lang w:bidi="fa-IR"/>
        </w:rPr>
        <w:t xml:space="preserve">. </w:t>
      </w:r>
      <w:r w:rsidRPr="00E952FE">
        <w:rPr>
          <w:rFonts w:cs="B Mitra"/>
          <w:lang w:bidi="fa-IR"/>
        </w:rPr>
        <w:t>2th edition</w:t>
      </w:r>
      <w:r>
        <w:rPr>
          <w:rFonts w:cs="B Mitra"/>
          <w:b/>
          <w:bCs/>
          <w:lang w:bidi="fa-IR"/>
        </w:rPr>
        <w:t xml:space="preserve">. </w:t>
      </w:r>
      <w:r w:rsidRPr="00E952FE">
        <w:rPr>
          <w:rFonts w:cs="B Mitra"/>
          <w:lang w:bidi="fa-IR"/>
        </w:rPr>
        <w:t xml:space="preserve">First Draught press. </w:t>
      </w:r>
    </w:p>
    <w:p w14:paraId="4BB1D786" w14:textId="77777777" w:rsidR="00DD6DA4" w:rsidRPr="00701709" w:rsidRDefault="00DD6DA4" w:rsidP="00DD6DA4">
      <w:pPr>
        <w:pStyle w:val="Default"/>
        <w:rPr>
          <w:rFonts w:ascii="Times New Roman" w:hAnsi="Times New Roman" w:cs="Times New Roman"/>
          <w:rtl/>
        </w:rPr>
      </w:pPr>
      <w:r w:rsidRPr="00701709">
        <w:rPr>
          <w:rFonts w:ascii="Times New Roman" w:hAnsi="Times New Roman" w:cs="Times New Roman"/>
          <w:b/>
          <w:bCs/>
          <w:lang w:bidi="fa-IR"/>
        </w:rPr>
        <w:t xml:space="preserve">- </w:t>
      </w:r>
      <w:r w:rsidRPr="00701709">
        <w:rPr>
          <w:rFonts w:ascii="Times New Roman" w:hAnsi="Times New Roman" w:cs="Times New Roman"/>
          <w:lang w:bidi="fa-IR"/>
        </w:rPr>
        <w:t>Hess D and Kacmarek R (2019)</w:t>
      </w:r>
      <w:r w:rsidRPr="00701709">
        <w:rPr>
          <w:rFonts w:ascii="Times New Roman" w:hAnsi="Times New Roman" w:cs="Times New Roman"/>
          <w:b/>
          <w:bCs/>
          <w:lang w:bidi="fa-IR"/>
        </w:rPr>
        <w:t xml:space="preserve"> </w:t>
      </w:r>
      <w:r w:rsidRPr="00701709">
        <w:rPr>
          <w:rFonts w:ascii="Times New Roman" w:hAnsi="Times New Roman" w:cs="Times New Roman"/>
          <w:b/>
          <w:bCs/>
          <w:color w:val="auto"/>
        </w:rPr>
        <w:t>Essentials of Mechanical Ventilation</w:t>
      </w:r>
      <w:r w:rsidRPr="00701709">
        <w:rPr>
          <w:rFonts w:ascii="Times New Roman" w:hAnsi="Times New Roman" w:cs="Times New Roman"/>
          <w:color w:val="auto"/>
        </w:rPr>
        <w:t>. 4</w:t>
      </w:r>
      <w:r w:rsidRPr="00701709">
        <w:rPr>
          <w:rFonts w:ascii="Times New Roman" w:hAnsi="Times New Roman" w:cs="Times New Roman"/>
          <w:color w:val="auto"/>
          <w:vertAlign w:val="superscript"/>
        </w:rPr>
        <w:t>th</w:t>
      </w:r>
      <w:r w:rsidRPr="00701709">
        <w:rPr>
          <w:rFonts w:ascii="Times New Roman" w:hAnsi="Times New Roman" w:cs="Times New Roman"/>
          <w:color w:val="auto"/>
        </w:rPr>
        <w:t xml:space="preserve"> edition. Mc Graw Hill. </w:t>
      </w:r>
    </w:p>
    <w:p w14:paraId="2B54A23A" w14:textId="7EBD0E62" w:rsidR="002A163A" w:rsidRDefault="002A163A" w:rsidP="002A163A">
      <w:pPr>
        <w:bidi/>
        <w:spacing w:line="228" w:lineRule="auto"/>
        <w:ind w:left="360"/>
        <w:jc w:val="right"/>
        <w:rPr>
          <w:rFonts w:cs="B Mitra"/>
          <w:b/>
          <w:bCs/>
          <w:rtl/>
          <w:lang w:bidi="fa-IR"/>
        </w:rPr>
      </w:pPr>
    </w:p>
    <w:p w14:paraId="72167590" w14:textId="77777777" w:rsidR="00EB3E18" w:rsidRPr="00EB3E18" w:rsidRDefault="00EB3E18" w:rsidP="00EB3E18">
      <w:pPr>
        <w:bidi/>
        <w:spacing w:line="228" w:lineRule="auto"/>
        <w:ind w:left="360"/>
        <w:rPr>
          <w:rFonts w:cs="B Mitra"/>
          <w:b/>
          <w:bCs/>
          <w:rtl/>
          <w:lang w:bidi="fa-IR"/>
        </w:rPr>
      </w:pPr>
    </w:p>
    <w:p w14:paraId="746A57BB" w14:textId="77777777" w:rsidR="007B76A5" w:rsidRDefault="007B76A5" w:rsidP="00C44379">
      <w:pPr>
        <w:autoSpaceDE w:val="0"/>
        <w:autoSpaceDN w:val="0"/>
        <w:bidi/>
        <w:adjustRightInd w:val="0"/>
        <w:rPr>
          <w:rFonts w:cs="B Mitra"/>
          <w:b/>
          <w:bCs/>
          <w:rtl/>
          <w:lang w:bidi="fa-IR"/>
        </w:rPr>
      </w:pPr>
    </w:p>
    <w:p w14:paraId="7E492AC2" w14:textId="297B4B14" w:rsidR="00390FAC" w:rsidRPr="00140050" w:rsidRDefault="00ED6FE6" w:rsidP="0046508B">
      <w:pPr>
        <w:bidi/>
        <w:spacing w:line="228" w:lineRule="auto"/>
        <w:rPr>
          <w:rFonts w:cs="B Mitra"/>
          <w:b/>
          <w:bCs/>
          <w:sz w:val="22"/>
          <w:szCs w:val="22"/>
          <w:rtl/>
          <w:lang w:bidi="fa-IR"/>
        </w:rPr>
      </w:pPr>
      <w:r w:rsidRPr="00211CA8">
        <w:rPr>
          <w:rFonts w:cs="B Titr"/>
          <w:rtl/>
        </w:rPr>
        <w:br w:type="page"/>
      </w:r>
      <w:r w:rsidR="0046508B">
        <w:rPr>
          <w:rFonts w:cs="B Mitra" w:hint="cs"/>
          <w:b/>
          <w:bCs/>
          <w:sz w:val="22"/>
          <w:szCs w:val="22"/>
          <w:rtl/>
          <w:lang w:bidi="fa-IR"/>
        </w:rPr>
        <w:lastRenderedPageBreak/>
        <w:t>اهداف جزئی/رفتاری مورد انتظار در هر واحد/بخش: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51"/>
        <w:gridCol w:w="1257"/>
        <w:gridCol w:w="8817"/>
        <w:gridCol w:w="2352"/>
      </w:tblGrid>
      <w:tr w:rsidR="0046508B" w:rsidRPr="003532CC" w14:paraId="3B2CDB5F" w14:textId="77777777" w:rsidTr="003C6D47">
        <w:trPr>
          <w:jc w:val="center"/>
        </w:trPr>
        <w:tc>
          <w:tcPr>
            <w:tcW w:w="595" w:type="pct"/>
            <w:shd w:val="clear" w:color="auto" w:fill="99FF99"/>
            <w:vAlign w:val="center"/>
          </w:tcPr>
          <w:p w14:paraId="57FA5667" w14:textId="5D7AB4A7" w:rsidR="0046508B" w:rsidRPr="00C413C3" w:rsidRDefault="0046508B" w:rsidP="0046508B">
            <w:pPr>
              <w:bidi/>
              <w:jc w:val="center"/>
              <w:rPr>
                <w:rFonts w:cs="B Mitra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واحد/بخش</w:t>
            </w:r>
          </w:p>
        </w:tc>
        <w:tc>
          <w:tcPr>
            <w:tcW w:w="432" w:type="pct"/>
            <w:shd w:val="clear" w:color="auto" w:fill="99FF99"/>
            <w:vAlign w:val="center"/>
          </w:tcPr>
          <w:p w14:paraId="39D1860F" w14:textId="3B92CE23" w:rsidR="0046508B" w:rsidRPr="00C413C3" w:rsidRDefault="0046508B" w:rsidP="0046508B">
            <w:pPr>
              <w:bidi/>
              <w:jc w:val="center"/>
              <w:rPr>
                <w:rFonts w:cs="B Mitra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زمان مورد نیاز</w:t>
            </w:r>
          </w:p>
        </w:tc>
        <w:tc>
          <w:tcPr>
            <w:tcW w:w="402" w:type="pct"/>
            <w:shd w:val="clear" w:color="auto" w:fill="99FF99"/>
            <w:vAlign w:val="center"/>
          </w:tcPr>
          <w:p w14:paraId="5CE04DDF" w14:textId="3C8EBDD9" w:rsidR="0046508B" w:rsidRPr="00C413C3" w:rsidRDefault="0046508B" w:rsidP="0046508B">
            <w:pPr>
              <w:bidi/>
              <w:jc w:val="center"/>
              <w:rPr>
                <w:rFonts w:cs="B Mitra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2819" w:type="pct"/>
            <w:shd w:val="clear" w:color="auto" w:fill="99FF99"/>
            <w:vAlign w:val="center"/>
          </w:tcPr>
          <w:p w14:paraId="3610C2B8" w14:textId="481F4E7A" w:rsidR="0046508B" w:rsidRPr="00C413C3" w:rsidRDefault="0046508B" w:rsidP="0046508B">
            <w:pPr>
              <w:bidi/>
              <w:jc w:val="center"/>
              <w:rPr>
                <w:rFonts w:cs="B Mitra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اهداف جزیی</w:t>
            </w:r>
            <w:r w:rsidR="00931B6A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/</w:t>
            </w:r>
            <w:r w:rsidRPr="00C413C3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رفتاری</w:t>
            </w:r>
          </w:p>
        </w:tc>
        <w:tc>
          <w:tcPr>
            <w:tcW w:w="752" w:type="pct"/>
            <w:shd w:val="clear" w:color="auto" w:fill="99FF99"/>
            <w:vAlign w:val="center"/>
          </w:tcPr>
          <w:p w14:paraId="3C0ADB72" w14:textId="67F2D0A6" w:rsidR="0046508B" w:rsidRPr="00C413C3" w:rsidRDefault="0046508B" w:rsidP="0046508B">
            <w:pPr>
              <w:bidi/>
              <w:jc w:val="center"/>
              <w:rPr>
                <w:rFonts w:cs="B Mitra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حیطه</w:t>
            </w:r>
          </w:p>
        </w:tc>
      </w:tr>
      <w:tr w:rsidR="00BF6128" w:rsidRPr="003532CC" w14:paraId="0663E627" w14:textId="77777777" w:rsidTr="003C6D47">
        <w:trPr>
          <w:trHeight w:val="1152"/>
          <w:jc w:val="center"/>
        </w:trPr>
        <w:tc>
          <w:tcPr>
            <w:tcW w:w="595" w:type="pct"/>
            <w:vMerge w:val="restart"/>
            <w:shd w:val="clear" w:color="auto" w:fill="99FF99"/>
            <w:vAlign w:val="center"/>
          </w:tcPr>
          <w:p w14:paraId="08615408" w14:textId="77777777" w:rsidR="00BF6128" w:rsidRPr="00C413C3" w:rsidRDefault="00BF6128" w:rsidP="00BF6128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آی سی یو </w:t>
            </w:r>
            <w:r>
              <w:rPr>
                <w:rFonts w:cs="B Mitra" w:hint="cs"/>
                <w:b/>
                <w:bCs/>
                <w:color w:val="000000"/>
                <w:rtl/>
                <w:lang w:bidi="fa-IR"/>
              </w:rPr>
              <w:t>داخلی و تنفس</w:t>
            </w:r>
          </w:p>
          <w:p w14:paraId="42E894DE" w14:textId="18E16178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rtl/>
                <w:lang w:bidi="fa-IR"/>
              </w:rPr>
              <w:t>آی سی یو داخلی اعصاب</w:t>
            </w:r>
          </w:p>
        </w:tc>
        <w:tc>
          <w:tcPr>
            <w:tcW w:w="432" w:type="pct"/>
            <w:vMerge w:val="restart"/>
            <w:vAlign w:val="center"/>
          </w:tcPr>
          <w:p w14:paraId="6B2B750C" w14:textId="10F5EA83" w:rsidR="00BF6128" w:rsidRPr="00C413C3" w:rsidRDefault="00BF6128" w:rsidP="0046508B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rtl/>
                <w:lang w:bidi="fa-IR"/>
              </w:rPr>
              <w:t>8</w:t>
            </w:r>
            <w:r w:rsidRPr="00C413C3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روز</w:t>
            </w:r>
          </w:p>
          <w:p w14:paraId="6FA3DBD1" w14:textId="664EDA61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2" w:type="pct"/>
            <w:vAlign w:val="center"/>
          </w:tcPr>
          <w:p w14:paraId="52E110A8" w14:textId="53DD4E49" w:rsidR="00BF6128" w:rsidRPr="003C6D47" w:rsidRDefault="00BF6128" w:rsidP="0046508B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3C6D47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روز اول</w:t>
            </w:r>
          </w:p>
        </w:tc>
        <w:tc>
          <w:tcPr>
            <w:tcW w:w="2819" w:type="pct"/>
            <w:vAlign w:val="center"/>
          </w:tcPr>
          <w:p w14:paraId="3EB30B2A" w14:textId="115ABF9D" w:rsidR="00BF6128" w:rsidRDefault="00BF6128" w:rsidP="003C6D47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بررسی و پایش سیستم تنفسی در بیمار دارای اختلالات تنفسی بستری در بخش مراقبت ویژه</w:t>
            </w:r>
          </w:p>
          <w:p w14:paraId="7C34D297" w14:textId="4EF5C47B" w:rsidR="00BF6128" w:rsidRPr="003C6D47" w:rsidRDefault="00BF6128" w:rsidP="00615145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3C6D47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کیس‌های بالینی و بحث گروهی</w:t>
            </w:r>
          </w:p>
        </w:tc>
        <w:tc>
          <w:tcPr>
            <w:tcW w:w="752" w:type="pct"/>
            <w:vAlign w:val="center"/>
          </w:tcPr>
          <w:p w14:paraId="117FD9D4" w14:textId="735F8DDF" w:rsidR="00BF6128" w:rsidRPr="00C413C3" w:rsidRDefault="00BF6128" w:rsidP="0080641C">
            <w:pPr>
              <w:bidi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rtl/>
                <w:lang w:bidi="fa-IR"/>
              </w:rPr>
              <w:t>شناختی، عاطفی و روانی- حرکتی</w:t>
            </w:r>
          </w:p>
        </w:tc>
      </w:tr>
      <w:tr w:rsidR="00BF6128" w:rsidRPr="003532CC" w14:paraId="2BDBC60E" w14:textId="77777777" w:rsidTr="003C6D47">
        <w:trPr>
          <w:trHeight w:val="1152"/>
          <w:jc w:val="center"/>
        </w:trPr>
        <w:tc>
          <w:tcPr>
            <w:tcW w:w="595" w:type="pct"/>
            <w:vMerge/>
            <w:shd w:val="clear" w:color="auto" w:fill="99FF99"/>
            <w:vAlign w:val="center"/>
          </w:tcPr>
          <w:p w14:paraId="41811047" w14:textId="23E0F69B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vMerge/>
            <w:vAlign w:val="center"/>
          </w:tcPr>
          <w:p w14:paraId="0F5A50C8" w14:textId="334B010F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2" w:type="pct"/>
            <w:vAlign w:val="center"/>
          </w:tcPr>
          <w:p w14:paraId="4A8A221C" w14:textId="4337733E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روز دوم</w:t>
            </w:r>
          </w:p>
        </w:tc>
        <w:tc>
          <w:tcPr>
            <w:tcW w:w="2819" w:type="pct"/>
            <w:vAlign w:val="center"/>
          </w:tcPr>
          <w:p w14:paraId="4442F11B" w14:textId="18949A40" w:rsidR="00BF6128" w:rsidRPr="003C6D47" w:rsidRDefault="00BF6128" w:rsidP="00BF6128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اصول تفسیر گرافی قفسه سینه در انواع اختلالات تنفسی</w:t>
            </w:r>
          </w:p>
          <w:p w14:paraId="16D9CC18" w14:textId="39C82985" w:rsidR="00BF6128" w:rsidRPr="00C413C3" w:rsidRDefault="00BF6128" w:rsidP="003C6D47">
            <w:pPr>
              <w:bidi/>
              <w:rPr>
                <w:rFonts w:cs="B Mitra"/>
                <w:color w:val="000000"/>
                <w:sz w:val="22"/>
                <w:szCs w:val="22"/>
                <w:highlight w:val="yellow"/>
                <w:rtl/>
                <w:lang w:bidi="fa-IR"/>
              </w:rPr>
            </w:pPr>
            <w:r w:rsidRPr="003C6D47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بررسی موارد بالینی موجود، ارائه‌ی کیس و بحث گروهی</w:t>
            </w:r>
          </w:p>
        </w:tc>
        <w:tc>
          <w:tcPr>
            <w:tcW w:w="752" w:type="pct"/>
            <w:vAlign w:val="center"/>
          </w:tcPr>
          <w:p w14:paraId="3C777A7A" w14:textId="40A4BD42" w:rsidR="00BF6128" w:rsidRPr="00C413C3" w:rsidRDefault="00BF6128" w:rsidP="0080641C">
            <w:pPr>
              <w:bidi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rtl/>
                <w:lang w:bidi="fa-IR"/>
              </w:rPr>
              <w:t>شناختی، عاطفی و روانی- حرکتی</w:t>
            </w:r>
          </w:p>
        </w:tc>
      </w:tr>
      <w:tr w:rsidR="00BF6128" w:rsidRPr="003532CC" w14:paraId="7A2552D7" w14:textId="77777777" w:rsidTr="003C6D47">
        <w:trPr>
          <w:trHeight w:val="1152"/>
          <w:jc w:val="center"/>
        </w:trPr>
        <w:tc>
          <w:tcPr>
            <w:tcW w:w="595" w:type="pct"/>
            <w:vMerge/>
            <w:shd w:val="clear" w:color="auto" w:fill="99FF99"/>
            <w:vAlign w:val="center"/>
          </w:tcPr>
          <w:p w14:paraId="2949C38E" w14:textId="15D6A37F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vMerge/>
            <w:vAlign w:val="center"/>
          </w:tcPr>
          <w:p w14:paraId="0DDFE878" w14:textId="0CE8B144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2" w:type="pct"/>
            <w:vAlign w:val="center"/>
          </w:tcPr>
          <w:p w14:paraId="5AE82C7B" w14:textId="0438D45E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روز سوم</w:t>
            </w:r>
          </w:p>
        </w:tc>
        <w:tc>
          <w:tcPr>
            <w:tcW w:w="2819" w:type="pct"/>
            <w:vAlign w:val="center"/>
          </w:tcPr>
          <w:p w14:paraId="302759D7" w14:textId="226D68E3" w:rsidR="00615145" w:rsidRPr="00FC783A" w:rsidRDefault="00615145" w:rsidP="00615145">
            <w:pPr>
              <w:bidi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مروری بر </w:t>
            </w:r>
            <w:r w:rsidRPr="00FC783A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مراقبت های پرستاری مرتبط با اختلالات اسید و باز </w:t>
            </w:r>
          </w:p>
          <w:p w14:paraId="70AE62BF" w14:textId="0E92E5B6" w:rsidR="00615145" w:rsidRPr="00FC783A" w:rsidRDefault="00615145" w:rsidP="00615145">
            <w:pPr>
              <w:bidi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FC783A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اخذ و ارسال نمونه گازهای خونی شریانی </w:t>
            </w:r>
          </w:p>
          <w:p w14:paraId="1DD4708F" w14:textId="77777777" w:rsidR="00615145" w:rsidRDefault="00615145" w:rsidP="00615145">
            <w:pPr>
              <w:bidi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FC783A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تفسیر برگه آنالیز گازهای خونی شریانی </w:t>
            </w:r>
          </w:p>
          <w:p w14:paraId="61E5FAD0" w14:textId="5C07DE3E" w:rsidR="00615145" w:rsidRPr="00C413C3" w:rsidRDefault="00615145" w:rsidP="00615145">
            <w:pPr>
              <w:bidi/>
              <w:rPr>
                <w:rFonts w:cs="B Mitra"/>
                <w:color w:val="000000"/>
                <w:sz w:val="22"/>
                <w:szCs w:val="22"/>
                <w:highlight w:val="yellow"/>
                <w:rtl/>
                <w:lang w:bidi="fa-IR"/>
              </w:rPr>
            </w:pPr>
            <w:r w:rsidRPr="003C6D47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بررسی موارد بالینی موجود، ارائه‌ی کیس و بحث گروهی</w:t>
            </w:r>
          </w:p>
        </w:tc>
        <w:tc>
          <w:tcPr>
            <w:tcW w:w="752" w:type="pct"/>
            <w:vAlign w:val="center"/>
          </w:tcPr>
          <w:p w14:paraId="4ED3F8BE" w14:textId="357B1BD1" w:rsidR="00BF6128" w:rsidRPr="00C413C3" w:rsidRDefault="00BF6128" w:rsidP="0080641C">
            <w:pPr>
              <w:bidi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rtl/>
                <w:lang w:bidi="fa-IR"/>
              </w:rPr>
              <w:t>شناختی، عاطفی و روانی- حرکتی</w:t>
            </w:r>
          </w:p>
        </w:tc>
      </w:tr>
      <w:tr w:rsidR="00BF6128" w:rsidRPr="003532CC" w14:paraId="08F5C08E" w14:textId="77777777" w:rsidTr="003C6D47">
        <w:trPr>
          <w:trHeight w:val="325"/>
          <w:jc w:val="center"/>
        </w:trPr>
        <w:tc>
          <w:tcPr>
            <w:tcW w:w="595" w:type="pct"/>
            <w:vMerge/>
            <w:shd w:val="clear" w:color="auto" w:fill="99FF99"/>
            <w:vAlign w:val="center"/>
          </w:tcPr>
          <w:p w14:paraId="04E7F9FF" w14:textId="3E0B6037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vMerge/>
            <w:vAlign w:val="center"/>
          </w:tcPr>
          <w:p w14:paraId="526E50BA" w14:textId="7C28A46E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2" w:type="pct"/>
            <w:vAlign w:val="center"/>
          </w:tcPr>
          <w:p w14:paraId="380E4DAE" w14:textId="2B093B99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روز چهارم</w:t>
            </w:r>
          </w:p>
        </w:tc>
        <w:tc>
          <w:tcPr>
            <w:tcW w:w="2819" w:type="pct"/>
            <w:vAlign w:val="center"/>
          </w:tcPr>
          <w:p w14:paraId="6B96B0BB" w14:textId="77777777" w:rsidR="00706AAA" w:rsidRDefault="00706AAA" w:rsidP="00615145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معرفی انواع راههای هوایی مصنوعی موجود</w:t>
            </w:r>
          </w:p>
          <w:p w14:paraId="1928E1C1" w14:textId="77777777" w:rsidR="00706AAA" w:rsidRDefault="00706AAA" w:rsidP="00706AAA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مروری بر اصول انتوباسیون و تهویه مصنوعی </w:t>
            </w:r>
          </w:p>
          <w:p w14:paraId="1E49824B" w14:textId="71CE79F0" w:rsidR="00BF6128" w:rsidRDefault="00BF6128" w:rsidP="00706AAA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مروری بر </w:t>
            </w:r>
            <w:r w:rsidR="00615145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اصول مراقبت از بیمار دارای راه هوایی مصنوعی </w:t>
            </w:r>
          </w:p>
          <w:p w14:paraId="1013FBD5" w14:textId="74CB69ED" w:rsidR="00615145" w:rsidRPr="00C413C3" w:rsidRDefault="00615145" w:rsidP="00615145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انجام مراقبت‌های مرتبط با راه هوایی مصنوعی در بیمار توسط مدرس و دانشجویان</w:t>
            </w:r>
          </w:p>
          <w:p w14:paraId="1FAF14A0" w14:textId="40A9B383" w:rsidR="00BF6128" w:rsidRPr="00C413C3" w:rsidRDefault="00BF6128" w:rsidP="0080641C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ارزیابی کیس و گزارش آن توسط دانشجویان و بحث گروهی</w:t>
            </w:r>
          </w:p>
        </w:tc>
        <w:tc>
          <w:tcPr>
            <w:tcW w:w="752" w:type="pct"/>
            <w:vAlign w:val="center"/>
          </w:tcPr>
          <w:p w14:paraId="1AB713EC" w14:textId="0B29C5AB" w:rsidR="00BF6128" w:rsidRPr="00C413C3" w:rsidRDefault="00BF6128" w:rsidP="0080641C">
            <w:pPr>
              <w:bidi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rtl/>
                <w:lang w:bidi="fa-IR"/>
              </w:rPr>
              <w:t>شناختی، عاطفی و روانی- حرکتی</w:t>
            </w:r>
          </w:p>
        </w:tc>
      </w:tr>
      <w:tr w:rsidR="00BF6128" w:rsidRPr="003532CC" w14:paraId="61A71AA3" w14:textId="77777777" w:rsidTr="003C6D47">
        <w:trPr>
          <w:jc w:val="center"/>
        </w:trPr>
        <w:tc>
          <w:tcPr>
            <w:tcW w:w="595" w:type="pct"/>
            <w:vMerge/>
            <w:shd w:val="clear" w:color="auto" w:fill="99FF99"/>
            <w:vAlign w:val="center"/>
          </w:tcPr>
          <w:p w14:paraId="56E8B25E" w14:textId="7458D4B5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vMerge/>
            <w:vAlign w:val="center"/>
          </w:tcPr>
          <w:p w14:paraId="380FB57D" w14:textId="6D3A820D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lang w:bidi="fa-IR"/>
              </w:rPr>
            </w:pPr>
          </w:p>
        </w:tc>
        <w:tc>
          <w:tcPr>
            <w:tcW w:w="402" w:type="pct"/>
            <w:vAlign w:val="center"/>
          </w:tcPr>
          <w:p w14:paraId="415AF617" w14:textId="414CE42B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روز پنجم</w:t>
            </w:r>
          </w:p>
        </w:tc>
        <w:tc>
          <w:tcPr>
            <w:tcW w:w="2819" w:type="pct"/>
            <w:vAlign w:val="center"/>
          </w:tcPr>
          <w:p w14:paraId="65D03172" w14:textId="77777777" w:rsidR="00615145" w:rsidRDefault="00BF6128" w:rsidP="00615145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مروری بر </w:t>
            </w:r>
            <w:r w:rsidR="00615145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اصول تهویه مکانیکی پایه و پیشرفته</w:t>
            </w:r>
          </w:p>
          <w:p w14:paraId="72F1F57D" w14:textId="58B76C73" w:rsidR="00615145" w:rsidRDefault="00615145" w:rsidP="00615145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معرفی دستگاههای موجود در بخش </w:t>
            </w:r>
          </w:p>
          <w:p w14:paraId="0FC8525E" w14:textId="38F89438" w:rsidR="00615145" w:rsidRDefault="00615145" w:rsidP="00615145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اصول تنظیم دستگاه تهویه مکانیکی</w:t>
            </w:r>
          </w:p>
          <w:p w14:paraId="335B03D5" w14:textId="30A5857F" w:rsidR="00615145" w:rsidRDefault="00706AAA" w:rsidP="00615145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تفسیر 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منحنی‌های مرتبط با تهویه مکانیکی</w:t>
            </w:r>
          </w:p>
          <w:p w14:paraId="4A790B64" w14:textId="1578A0CF" w:rsidR="00BF6128" w:rsidRPr="00C413C3" w:rsidRDefault="00BF6128" w:rsidP="00615145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بحث گروهی</w:t>
            </w:r>
            <w:r w:rsidR="00706AAA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 و تنظیم دستگاه به صورت نمونه</w:t>
            </w:r>
          </w:p>
        </w:tc>
        <w:tc>
          <w:tcPr>
            <w:tcW w:w="752" w:type="pct"/>
            <w:vAlign w:val="center"/>
          </w:tcPr>
          <w:p w14:paraId="20B6DFF6" w14:textId="3CF4FAE2" w:rsidR="00BF6128" w:rsidRPr="00C413C3" w:rsidRDefault="00BF6128" w:rsidP="0080641C">
            <w:pPr>
              <w:jc w:val="center"/>
              <w:rPr>
                <w:rFonts w:cs="B Mitra"/>
              </w:rPr>
            </w:pPr>
            <w:r w:rsidRPr="00C413C3">
              <w:rPr>
                <w:rFonts w:cs="B Mitra" w:hint="cs"/>
                <w:color w:val="000000"/>
                <w:rtl/>
                <w:lang w:bidi="fa-IR"/>
              </w:rPr>
              <w:t>شناختی، عاطفی و روانی- حرکتی</w:t>
            </w:r>
          </w:p>
        </w:tc>
      </w:tr>
      <w:tr w:rsidR="00BF6128" w:rsidRPr="003532CC" w14:paraId="7B8FB8C5" w14:textId="77777777" w:rsidTr="003C6D47">
        <w:trPr>
          <w:jc w:val="center"/>
        </w:trPr>
        <w:tc>
          <w:tcPr>
            <w:tcW w:w="595" w:type="pct"/>
            <w:vMerge/>
            <w:shd w:val="clear" w:color="auto" w:fill="99FF99"/>
            <w:vAlign w:val="center"/>
          </w:tcPr>
          <w:p w14:paraId="62B5C8F0" w14:textId="76A5A461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vMerge/>
            <w:vAlign w:val="center"/>
          </w:tcPr>
          <w:p w14:paraId="72EA8457" w14:textId="37B5B60F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2" w:type="pct"/>
            <w:vAlign w:val="center"/>
          </w:tcPr>
          <w:p w14:paraId="2B09752E" w14:textId="77777777" w:rsidR="00BF6128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روز ششم</w:t>
            </w:r>
          </w:p>
          <w:p w14:paraId="5B3A69E4" w14:textId="4B01D245" w:rsidR="00706AAA" w:rsidRPr="00C413C3" w:rsidRDefault="00706AAA" w:rsidP="00706AAA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9" w:type="pct"/>
            <w:vAlign w:val="center"/>
          </w:tcPr>
          <w:p w14:paraId="4C650AEA" w14:textId="7569903C" w:rsidR="00706AAA" w:rsidRDefault="00706AAA" w:rsidP="00706AAA">
            <w:pPr>
              <w:bidi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تفسیر منحنی‌های مرتبط با تهویه مکانیکی</w:t>
            </w:r>
          </w:p>
          <w:p w14:paraId="6DCF3E30" w14:textId="2EC80840" w:rsidR="00706AAA" w:rsidRDefault="00706AAA" w:rsidP="00706AAA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تنظیم آلارمهای ونتیلاتور و مدیریت آلارم</w:t>
            </w:r>
          </w:p>
          <w:p w14:paraId="01297B2B" w14:textId="77777777" w:rsidR="00BF6128" w:rsidRDefault="00706AAA" w:rsidP="00706AAA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مراقبت از بیمار تحت تهویه ی مکانیکی</w:t>
            </w:r>
          </w:p>
          <w:p w14:paraId="260933F0" w14:textId="414808DC" w:rsidR="00706AAA" w:rsidRPr="00C413C3" w:rsidRDefault="00706AAA" w:rsidP="00706AAA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بحث گروهی در خصوص برنامه های مراقبتی تدوین شده برای بیمار تحت تهویه مکانیکی توسط دانشجویان</w:t>
            </w:r>
          </w:p>
        </w:tc>
        <w:tc>
          <w:tcPr>
            <w:tcW w:w="752" w:type="pct"/>
            <w:vAlign w:val="center"/>
          </w:tcPr>
          <w:p w14:paraId="4A1A3F3A" w14:textId="2B1DBEA0" w:rsidR="00BF6128" w:rsidRPr="00C413C3" w:rsidRDefault="00BF6128" w:rsidP="0080641C">
            <w:pPr>
              <w:jc w:val="center"/>
              <w:rPr>
                <w:rFonts w:cs="B Mitra"/>
              </w:rPr>
            </w:pPr>
            <w:r w:rsidRPr="00C413C3">
              <w:rPr>
                <w:rFonts w:cs="B Mitra" w:hint="cs"/>
                <w:color w:val="000000"/>
                <w:rtl/>
                <w:lang w:bidi="fa-IR"/>
              </w:rPr>
              <w:t>شناختی، عاطفی و روانی- حرکتی</w:t>
            </w:r>
          </w:p>
        </w:tc>
      </w:tr>
      <w:tr w:rsidR="00BF6128" w:rsidRPr="003532CC" w14:paraId="332BEF82" w14:textId="77777777" w:rsidTr="003C6D47">
        <w:trPr>
          <w:jc w:val="center"/>
        </w:trPr>
        <w:tc>
          <w:tcPr>
            <w:tcW w:w="595" w:type="pct"/>
            <w:vMerge/>
            <w:shd w:val="clear" w:color="auto" w:fill="99FF99"/>
            <w:vAlign w:val="center"/>
          </w:tcPr>
          <w:p w14:paraId="53B04604" w14:textId="60AE5980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vMerge/>
            <w:vAlign w:val="center"/>
          </w:tcPr>
          <w:p w14:paraId="02583DF4" w14:textId="3FCF880A" w:rsidR="00BF6128" w:rsidRPr="00C413C3" w:rsidRDefault="00BF6128" w:rsidP="0080641C">
            <w:pPr>
              <w:bidi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402" w:type="pct"/>
            <w:vAlign w:val="center"/>
          </w:tcPr>
          <w:p w14:paraId="0D0658DE" w14:textId="48937BC7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روز هفتم</w:t>
            </w:r>
          </w:p>
        </w:tc>
        <w:tc>
          <w:tcPr>
            <w:tcW w:w="2819" w:type="pct"/>
            <w:vAlign w:val="center"/>
          </w:tcPr>
          <w:p w14:paraId="3D342460" w14:textId="77777777" w:rsidR="00BF6128" w:rsidRDefault="00706AAA" w:rsidP="0080641C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اصول جداسازی بیمار از تهویه مکانیکی</w:t>
            </w:r>
          </w:p>
          <w:p w14:paraId="52454B91" w14:textId="77777777" w:rsidR="00706AAA" w:rsidRDefault="00706AAA" w:rsidP="00706AAA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معرفی پارامترهای مرتبط با جداسازی بر روی دستگاه ونتیلاتور</w:t>
            </w:r>
          </w:p>
          <w:p w14:paraId="4D990FF7" w14:textId="5B26521A" w:rsidR="00706AAA" w:rsidRPr="00C413C3" w:rsidRDefault="00706AAA" w:rsidP="00706AAA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عوارض تهویه مکانیکی و بررسی بیماران موجود</w:t>
            </w:r>
          </w:p>
        </w:tc>
        <w:tc>
          <w:tcPr>
            <w:tcW w:w="752" w:type="pct"/>
            <w:vAlign w:val="center"/>
          </w:tcPr>
          <w:p w14:paraId="04065CC9" w14:textId="00CC872C" w:rsidR="00BF6128" w:rsidRPr="00C413C3" w:rsidRDefault="00BF6128" w:rsidP="0080641C">
            <w:pPr>
              <w:jc w:val="center"/>
              <w:rPr>
                <w:rFonts w:cs="B Mitra"/>
              </w:rPr>
            </w:pPr>
            <w:r w:rsidRPr="00C413C3">
              <w:rPr>
                <w:rFonts w:cs="B Mitra" w:hint="cs"/>
                <w:color w:val="000000"/>
                <w:rtl/>
                <w:lang w:bidi="fa-IR"/>
              </w:rPr>
              <w:t>شناختی، عاطفی و روانی- حرکتی</w:t>
            </w:r>
          </w:p>
        </w:tc>
      </w:tr>
      <w:tr w:rsidR="00BF6128" w:rsidRPr="003532CC" w14:paraId="2E640FC1" w14:textId="77777777" w:rsidTr="003C6D47">
        <w:trPr>
          <w:jc w:val="center"/>
        </w:trPr>
        <w:tc>
          <w:tcPr>
            <w:tcW w:w="595" w:type="pct"/>
            <w:vMerge/>
            <w:shd w:val="clear" w:color="auto" w:fill="99FF99"/>
            <w:vAlign w:val="center"/>
          </w:tcPr>
          <w:p w14:paraId="37900C0B" w14:textId="5E0AC899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vMerge/>
            <w:vAlign w:val="center"/>
          </w:tcPr>
          <w:p w14:paraId="2C2AD638" w14:textId="25EEFBA5" w:rsidR="00BF6128" w:rsidRPr="00C413C3" w:rsidRDefault="00BF6128" w:rsidP="0080641C">
            <w:pPr>
              <w:bidi/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402" w:type="pct"/>
            <w:vAlign w:val="center"/>
          </w:tcPr>
          <w:p w14:paraId="5CDE6070" w14:textId="3DDA2CDF" w:rsidR="00BF6128" w:rsidRPr="00C413C3" w:rsidRDefault="00BF6128" w:rsidP="0080641C">
            <w:pPr>
              <w:bidi/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روز هشتم</w:t>
            </w:r>
            <w:bookmarkStart w:id="0" w:name="_GoBack"/>
            <w:bookmarkEnd w:id="0"/>
          </w:p>
        </w:tc>
        <w:tc>
          <w:tcPr>
            <w:tcW w:w="2819" w:type="pct"/>
            <w:vAlign w:val="center"/>
          </w:tcPr>
          <w:p w14:paraId="1EA742D5" w14:textId="77777777" w:rsidR="00BF6128" w:rsidRDefault="00BF6128" w:rsidP="0080641C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C413C3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706AAA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انواع اختلالات تنفسی موجود در بخش براساس کیس ریپورتهای دانشجویان و تدوین برنامه مراقبتی و بحث گروهی در خصوص آن</w:t>
            </w:r>
          </w:p>
          <w:p w14:paraId="0BD1201A" w14:textId="0B56EB5E" w:rsidR="00706AAA" w:rsidRPr="00C413C3" w:rsidRDefault="00706AAA" w:rsidP="00706AAA">
            <w:pPr>
              <w:bidi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مروری بر تهویه مکانیکی غیر تهاجمی</w:t>
            </w:r>
          </w:p>
        </w:tc>
        <w:tc>
          <w:tcPr>
            <w:tcW w:w="752" w:type="pct"/>
            <w:vAlign w:val="center"/>
          </w:tcPr>
          <w:p w14:paraId="70C93792" w14:textId="29414A7F" w:rsidR="00BF6128" w:rsidRPr="00C413C3" w:rsidRDefault="00BF6128" w:rsidP="0080641C">
            <w:pPr>
              <w:jc w:val="center"/>
              <w:rPr>
                <w:rFonts w:cs="B Mitra"/>
              </w:rPr>
            </w:pPr>
            <w:r w:rsidRPr="00C413C3">
              <w:rPr>
                <w:rFonts w:cs="B Mitra" w:hint="cs"/>
                <w:color w:val="000000"/>
                <w:rtl/>
                <w:lang w:bidi="fa-IR"/>
              </w:rPr>
              <w:t>شناختی، عاطفی و روانی- حرکتی</w:t>
            </w:r>
          </w:p>
        </w:tc>
      </w:tr>
    </w:tbl>
    <w:p w14:paraId="0AEBC345" w14:textId="77777777" w:rsidR="006F3AEB" w:rsidRDefault="006F3AEB" w:rsidP="00C377D6">
      <w:pPr>
        <w:bidi/>
        <w:spacing w:line="228" w:lineRule="auto"/>
        <w:rPr>
          <w:rFonts w:cs="B Mitra"/>
          <w:sz w:val="22"/>
          <w:szCs w:val="22"/>
          <w:rtl/>
          <w:lang w:bidi="fa-IR"/>
        </w:rPr>
        <w:sectPr w:rsidR="006F3AEB" w:rsidSect="001A7FC9">
          <w:headerReference w:type="default" r:id="rId8"/>
          <w:footerReference w:type="default" r:id="rId9"/>
          <w:pgSz w:w="16840" w:h="11907" w:orient="landscape" w:code="9"/>
          <w:pgMar w:top="567" w:right="851" w:bottom="567" w:left="567" w:header="0" w:footer="0" w:gutter="0"/>
          <w:cols w:space="708"/>
          <w:docGrid w:linePitch="360"/>
        </w:sectPr>
      </w:pPr>
    </w:p>
    <w:p w14:paraId="11AEE691" w14:textId="77777777" w:rsidR="00C377D6" w:rsidRPr="006F3AEB" w:rsidRDefault="00C377D6" w:rsidP="0028514E">
      <w:pPr>
        <w:bidi/>
        <w:rPr>
          <w:rFonts w:cs="B Nazanin"/>
          <w:rtl/>
          <w:lang w:bidi="fa-IR"/>
        </w:rPr>
      </w:pPr>
    </w:p>
    <w:sectPr w:rsidR="00C377D6" w:rsidRPr="006F3AEB" w:rsidSect="00030069">
      <w:headerReference w:type="default" r:id="rId10"/>
      <w:pgSz w:w="12240" w:h="15840"/>
      <w:pgMar w:top="19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E813" w14:textId="77777777" w:rsidR="00280084" w:rsidRDefault="00280084">
      <w:r>
        <w:separator/>
      </w:r>
    </w:p>
  </w:endnote>
  <w:endnote w:type="continuationSeparator" w:id="0">
    <w:p w14:paraId="1FA2FD9A" w14:textId="77777777" w:rsidR="00280084" w:rsidRDefault="0028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12D" w14:textId="4374933B" w:rsidR="001122FB" w:rsidRPr="001122FB" w:rsidRDefault="004630D5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1122FB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706AAA">
      <w:rPr>
        <w:rFonts w:cs="B Nazanin"/>
        <w:b/>
        <w:bCs/>
        <w:noProof/>
        <w:rtl/>
      </w:rPr>
      <w:t>2</w:t>
    </w:r>
    <w:r w:rsidRPr="001122FB">
      <w:rPr>
        <w:rFonts w:cs="B Nazanin"/>
        <w:b/>
        <w:bCs/>
        <w:noProof/>
      </w:rPr>
      <w:fldChar w:fldCharType="end"/>
    </w:r>
  </w:p>
  <w:p w14:paraId="1031B920" w14:textId="77777777" w:rsidR="001122FB" w:rsidRDefault="00112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E6697" w14:textId="77777777" w:rsidR="00280084" w:rsidRDefault="00280084">
      <w:r>
        <w:separator/>
      </w:r>
    </w:p>
  </w:footnote>
  <w:footnote w:type="continuationSeparator" w:id="0">
    <w:p w14:paraId="01D342AC" w14:textId="77777777" w:rsidR="00280084" w:rsidRDefault="00280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C818C" w14:textId="77777777" w:rsidR="00671DCD" w:rsidRDefault="00280084" w:rsidP="00671DCD">
    <w:pPr>
      <w:jc w:val="center"/>
      <w:rPr>
        <w:rFonts w:ascii="IranNastaliq" w:hAnsi="IranNastaliq" w:cs="IranNastaliq"/>
        <w:sz w:val="20"/>
        <w:szCs w:val="20"/>
      </w:rPr>
    </w:pPr>
    <w:r>
      <w:rPr>
        <w:noProof/>
      </w:rPr>
      <w:pict w14:anchorId="65AE8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7" type="#_x0000_t75" alt="Description: arm3" style="position:absolute;left:0;text-align:left;margin-left:692.2pt;margin-top:9.35pt;width:64.9pt;height:46.75pt;z-index:-2;visibility:visible">
          <v:imagedata r:id="rId1" o:title="arm3"/>
        </v:shape>
      </w:pict>
    </w:r>
  </w:p>
  <w:p w14:paraId="2772C901" w14:textId="77777777" w:rsidR="00671DCD" w:rsidRDefault="00671DCD" w:rsidP="00671DCD">
    <w:pPr>
      <w:jc w:val="right"/>
      <w:rPr>
        <w:rFonts w:ascii="IranNastaliq" w:hAnsi="IranNastaliq" w:cs="IranNastaliq"/>
        <w:sz w:val="20"/>
        <w:szCs w:val="20"/>
      </w:rPr>
    </w:pPr>
  </w:p>
  <w:p w14:paraId="7995E97A" w14:textId="77777777" w:rsidR="00671DCD" w:rsidRPr="008E590F" w:rsidRDefault="00280084" w:rsidP="00671DCD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noProof/>
        <w:sz w:val="18"/>
        <w:szCs w:val="18"/>
        <w:rtl/>
        <w:lang w:eastAsia="zh-TW"/>
      </w:rPr>
      <w:pict w14:anchorId="742E87F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71.05pt;margin-top:5.15pt;width:103.05pt;height:47.05pt;z-index:-1;mso-width-relative:margin;mso-height-relative:margin" strokecolor="white">
          <v:textbox style="mso-next-textbox:#_x0000_s2050">
            <w:txbxContent>
              <w:p w14:paraId="027196E4" w14:textId="77777777" w:rsidR="00671DCD" w:rsidRDefault="00671DCD" w:rsidP="00671DCD">
                <w:pPr>
                  <w:jc w:val="center"/>
                  <w:rPr>
                    <w:rFonts w:ascii="IranNastaliq" w:hAnsi="IranNastaliq" w:cs="IranNastaliq"/>
                    <w:sz w:val="20"/>
                    <w:szCs w:val="20"/>
                  </w:rPr>
                </w:pPr>
                <w:r w:rsidRPr="00144E7E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>دانش</w:t>
                </w:r>
                <w:r w:rsidRPr="00144E7E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>گاه</w:t>
                </w:r>
                <w:r w:rsidRPr="00144E7E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 xml:space="preserve"> علوم پزشكي و خدمات بهداشتي</w:t>
                </w:r>
                <w:r w:rsidRPr="00144E7E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 xml:space="preserve"> و</w:t>
                </w:r>
                <w:r w:rsidRPr="00144E7E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 xml:space="preserve"> درماني</w:t>
                </w:r>
                <w:r w:rsidRPr="00144E7E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 xml:space="preserve"> البرز</w:t>
                </w:r>
              </w:p>
              <w:p w14:paraId="5AB65F99" w14:textId="77777777" w:rsidR="00671DCD" w:rsidRDefault="00671DCD" w:rsidP="00671DCD">
                <w:pPr>
                  <w:jc w:val="center"/>
                </w:pPr>
                <w:r w:rsidRPr="00144E7E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>معاونت آموزشی</w:t>
                </w:r>
              </w:p>
            </w:txbxContent>
          </v:textbox>
        </v:shape>
      </w:pict>
    </w:r>
    <w:r w:rsidR="00671DCD" w:rsidRPr="008E590F">
      <w:rPr>
        <w:rFonts w:cs="B Titr" w:hint="cs"/>
        <w:b/>
        <w:bCs/>
        <w:sz w:val="16"/>
        <w:szCs w:val="16"/>
        <w:rtl/>
        <w:lang w:bidi="fa-IR"/>
      </w:rPr>
      <w:t>بنام خدا</w:t>
    </w:r>
  </w:p>
  <w:p w14:paraId="072ADD6B" w14:textId="77777777" w:rsidR="00671DCD" w:rsidRPr="008E590F" w:rsidRDefault="00671DCD" w:rsidP="00671DCD">
    <w:pPr>
      <w:bidi/>
      <w:spacing w:line="276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14:paraId="127CFB29" w14:textId="1C8EF3E1" w:rsidR="00671DCD" w:rsidRPr="008E590F" w:rsidRDefault="00671DCD" w:rsidP="00DD6DA4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 دانشکده</w:t>
    </w:r>
    <w:r w:rsidR="00412939">
      <w:rPr>
        <w:rFonts w:cs="B Titr" w:hint="cs"/>
        <w:b/>
        <w:bCs/>
        <w:sz w:val="16"/>
        <w:szCs w:val="16"/>
        <w:rtl/>
        <w:lang w:bidi="fa-IR"/>
      </w:rPr>
      <w:t xml:space="preserve"> پرستاری و فوریت های پزشکی               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="00412939">
      <w:rPr>
        <w:rFonts w:cs="B Titr" w:hint="cs"/>
        <w:b/>
        <w:bCs/>
        <w:sz w:val="16"/>
        <w:szCs w:val="16"/>
        <w:rtl/>
        <w:lang w:bidi="fa-IR"/>
      </w:rPr>
      <w:t>نیمسال تحصیلی</w:t>
    </w:r>
    <w:r w:rsidR="00C44379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DD6DA4">
      <w:rPr>
        <w:rFonts w:cs="B Titr" w:hint="cs"/>
        <w:b/>
        <w:bCs/>
        <w:sz w:val="16"/>
        <w:szCs w:val="16"/>
        <w:rtl/>
        <w:lang w:bidi="fa-IR"/>
      </w:rPr>
      <w:t>دوم</w:t>
    </w:r>
    <w:r w:rsidR="00412939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C44379">
      <w:rPr>
        <w:rFonts w:cs="B Titr" w:hint="cs"/>
        <w:b/>
        <w:bCs/>
        <w:sz w:val="16"/>
        <w:szCs w:val="16"/>
        <w:rtl/>
        <w:lang w:bidi="fa-IR"/>
      </w:rPr>
      <w:t>1404-1403</w:t>
    </w:r>
  </w:p>
  <w:p w14:paraId="5FBC0A97" w14:textId="2A850BC0" w:rsidR="007E729E" w:rsidRPr="008E590F" w:rsidRDefault="007E729E" w:rsidP="00404894">
    <w:pPr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 xml:space="preserve">طرح درس </w:t>
    </w:r>
    <w:r w:rsidR="00404894">
      <w:rPr>
        <w:rFonts w:cs="B Titr" w:hint="cs"/>
        <w:b/>
        <w:bCs/>
        <w:sz w:val="14"/>
        <w:szCs w:val="14"/>
        <w:rtl/>
      </w:rPr>
      <w:t>کارآموزی-کارورزی</w:t>
    </w:r>
    <w:r w:rsidRPr="008E590F">
      <w:rPr>
        <w:rFonts w:cs="B Titr" w:hint="cs"/>
        <w:b/>
        <w:bCs/>
        <w:sz w:val="14"/>
        <w:szCs w:val="14"/>
        <w:rtl/>
      </w:rPr>
      <w:t xml:space="preserve"> </w:t>
    </w:r>
  </w:p>
  <w:p w14:paraId="4BEF339F" w14:textId="77777777" w:rsidR="007E729E" w:rsidRPr="00671DCD" w:rsidRDefault="00280084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noProof/>
        <w:sz w:val="20"/>
        <w:szCs w:val="20"/>
        <w:rtl/>
        <w:lang w:bidi="fa-IR"/>
      </w:rPr>
      <w:pict w14:anchorId="38239D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09.6pt;margin-top:3.25pt;width:575.45pt;height:0;flip:x y;z-index:1" o:connectortype="straight" strokecolor="#4bacc6" strokeweight="1.5pt">
          <v:shadow color="#868686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372B" w14:textId="77777777" w:rsidR="00030069" w:rsidRPr="006F3AEB" w:rsidRDefault="00280084" w:rsidP="00030069">
    <w:pPr>
      <w:pStyle w:val="Header"/>
      <w:jc w:val="center"/>
      <w:rPr>
        <w:rFonts w:cs="B Nazanin"/>
        <w:rtl/>
      </w:rPr>
    </w:pPr>
    <w:r>
      <w:rPr>
        <w:rFonts w:cs="B Nazanin"/>
        <w:noProof/>
        <w:rtl/>
      </w:rPr>
      <w:pict w14:anchorId="49678213">
        <v:rect id="_x0000_s2053" style="position:absolute;left:0;text-align:left;margin-left:390pt;margin-top:13.35pt;width:139.35pt;height:67.85pt;z-index:3" strokecolor="white">
          <v:textbox style="mso-next-textbox:#_x0000_s2053">
            <w:txbxContent>
              <w:p w14:paraId="0974E650" w14:textId="77777777" w:rsidR="00030069" w:rsidRPr="002426E7" w:rsidRDefault="00F03047" w:rsidP="00030069">
                <w:pPr>
                  <w:jc w:val="center"/>
                  <w:rPr>
                    <w:rFonts w:ascii="IranNastaliq" w:hAnsi="IranNastaliq" w:cs="IranNastaliq"/>
                    <w:sz w:val="16"/>
                    <w:szCs w:val="16"/>
                    <w:rtl/>
                  </w:rPr>
                </w:pPr>
                <w:r w:rsidRPr="002426E7">
                  <w:rPr>
                    <w:rFonts w:ascii="IranNastaliq" w:hAnsi="IranNastaliq" w:cs="IranNastaliq"/>
                    <w:sz w:val="16"/>
                    <w:szCs w:val="16"/>
                    <w:rtl/>
                  </w:rPr>
                  <w:t>دانش</w:t>
                </w:r>
                <w:r w:rsidRPr="002426E7">
                  <w:rPr>
                    <w:rFonts w:ascii="IranNastaliq" w:hAnsi="IranNastaliq" w:cs="IranNastaliq" w:hint="cs"/>
                    <w:sz w:val="16"/>
                    <w:szCs w:val="16"/>
                    <w:rtl/>
                  </w:rPr>
                  <w:t>گاه</w:t>
                </w:r>
                <w:r w:rsidRPr="002426E7">
                  <w:rPr>
                    <w:rFonts w:ascii="IranNastaliq" w:hAnsi="IranNastaliq" w:cs="IranNastaliq"/>
                    <w:sz w:val="16"/>
                    <w:szCs w:val="16"/>
                    <w:rtl/>
                  </w:rPr>
                  <w:t xml:space="preserve"> علوم پزشكي و خدمات بهداشتي</w:t>
                </w:r>
                <w:r w:rsidRPr="002426E7">
                  <w:rPr>
                    <w:rFonts w:ascii="IranNastaliq" w:hAnsi="IranNastaliq" w:cs="IranNastaliq" w:hint="cs"/>
                    <w:sz w:val="16"/>
                    <w:szCs w:val="16"/>
                    <w:rtl/>
                  </w:rPr>
                  <w:t xml:space="preserve"> و</w:t>
                </w:r>
                <w:r w:rsidRPr="002426E7">
                  <w:rPr>
                    <w:rFonts w:ascii="IranNastaliq" w:hAnsi="IranNastaliq" w:cs="IranNastaliq"/>
                    <w:sz w:val="16"/>
                    <w:szCs w:val="16"/>
                    <w:rtl/>
                  </w:rPr>
                  <w:t xml:space="preserve"> درماني</w:t>
                </w:r>
                <w:r w:rsidRPr="002426E7">
                  <w:rPr>
                    <w:rFonts w:ascii="IranNastaliq" w:hAnsi="IranNastaliq" w:cs="IranNastaliq" w:hint="cs"/>
                    <w:sz w:val="16"/>
                    <w:szCs w:val="16"/>
                    <w:rtl/>
                  </w:rPr>
                  <w:t xml:space="preserve"> البرز</w:t>
                </w:r>
              </w:p>
              <w:p w14:paraId="64B43A57" w14:textId="77777777" w:rsidR="00030069" w:rsidRPr="002426E7" w:rsidRDefault="00F03047" w:rsidP="00030069">
                <w:pPr>
                  <w:jc w:val="center"/>
                  <w:rPr>
                    <w:rFonts w:ascii="IranNastaliq" w:hAnsi="IranNastaliq" w:cs="IranNastaliq"/>
                    <w:sz w:val="16"/>
                    <w:szCs w:val="16"/>
                    <w:rtl/>
                  </w:rPr>
                </w:pPr>
                <w:r w:rsidRPr="002426E7">
                  <w:rPr>
                    <w:rFonts w:ascii="IranNastaliq" w:hAnsi="IranNastaliq" w:cs="IranNastaliq" w:hint="cs"/>
                    <w:sz w:val="16"/>
                    <w:szCs w:val="16"/>
                    <w:rtl/>
                  </w:rPr>
                  <w:t xml:space="preserve">معاونت آموزشی </w:t>
                </w:r>
              </w:p>
              <w:p w14:paraId="712F0D0B" w14:textId="77777777" w:rsidR="00030069" w:rsidRPr="008572BC" w:rsidRDefault="00030069" w:rsidP="00030069">
                <w:pPr>
                  <w:rPr>
                    <w:rtl/>
                  </w:rPr>
                </w:pPr>
              </w:p>
              <w:p w14:paraId="35145F59" w14:textId="77777777" w:rsidR="00030069" w:rsidRPr="008572BC" w:rsidRDefault="00030069" w:rsidP="00030069">
                <w:pPr>
                  <w:rPr>
                    <w:rtl/>
                  </w:rPr>
                </w:pPr>
              </w:p>
            </w:txbxContent>
          </v:textbox>
        </v:rect>
      </w:pict>
    </w:r>
    <w:r>
      <w:rPr>
        <w:noProof/>
        <w:rtl/>
      </w:rPr>
      <w:pict w14:anchorId="22F5F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Description: arm3" style="position:absolute;left:0;text-align:left;margin-left:429.75pt;margin-top:-29.4pt;width:62.25pt;height:44.25pt;z-index:2;visibility:visible">
          <v:imagedata r:id="rId1" o:title="arm3"/>
          <w10:wrap type="square"/>
        </v:shape>
      </w:pict>
    </w:r>
    <w:r w:rsidR="00F03047" w:rsidRPr="006F3AEB">
      <w:rPr>
        <w:rFonts w:cs="B Nazanin" w:hint="cs"/>
        <w:rtl/>
      </w:rPr>
      <w:t>بسمه تعالی</w:t>
    </w:r>
  </w:p>
  <w:p w14:paraId="3CC524E5" w14:textId="77777777" w:rsidR="00030069" w:rsidRPr="006F3AEB" w:rsidRDefault="00030069" w:rsidP="00030069">
    <w:pPr>
      <w:pStyle w:val="Header"/>
      <w:jc w:val="center"/>
      <w:rPr>
        <w:rFonts w:cs="B Nazanin"/>
        <w:rtl/>
      </w:rPr>
    </w:pPr>
  </w:p>
  <w:p w14:paraId="7225287A" w14:textId="77777777" w:rsidR="00030069" w:rsidRPr="006F3AEB" w:rsidRDefault="00030069" w:rsidP="00030069">
    <w:pPr>
      <w:pStyle w:val="Header"/>
      <w:jc w:val="center"/>
      <w:rPr>
        <w:rFonts w:cs="B Nazanin"/>
        <w:rtl/>
      </w:rPr>
    </w:pPr>
  </w:p>
  <w:p w14:paraId="168EBC5F" w14:textId="77777777" w:rsidR="00030069" w:rsidRPr="006F3AEB" w:rsidRDefault="00F03047" w:rsidP="00030069">
    <w:pPr>
      <w:pStyle w:val="Header"/>
      <w:bidi/>
      <w:jc w:val="center"/>
      <w:rPr>
        <w:rFonts w:cs="B Nazanin"/>
      </w:rPr>
    </w:pPr>
    <w:r w:rsidRPr="006F3AEB">
      <w:rPr>
        <w:rFonts w:cs="B Nazanin" w:hint="cs"/>
        <w:rtl/>
      </w:rPr>
      <w:t xml:space="preserve">                                                                                                                       تاریخ: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0D1BCC"/>
    <w:multiLevelType w:val="hybridMultilevel"/>
    <w:tmpl w:val="4662A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8529C"/>
    <w:multiLevelType w:val="hybridMultilevel"/>
    <w:tmpl w:val="01F2155E"/>
    <w:lvl w:ilvl="0" w:tplc="0548F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63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B64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129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2A2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DC6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6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18D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3A7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5B31B2"/>
    <w:multiLevelType w:val="hybridMultilevel"/>
    <w:tmpl w:val="8C90E93C"/>
    <w:lvl w:ilvl="0" w:tplc="2BC212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636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08C7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EFC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696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28C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44A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CE61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8629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71646"/>
    <w:multiLevelType w:val="hybridMultilevel"/>
    <w:tmpl w:val="23443A8C"/>
    <w:lvl w:ilvl="0" w:tplc="2C6EEF8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2A12"/>
    <w:multiLevelType w:val="hybridMultilevel"/>
    <w:tmpl w:val="246466F4"/>
    <w:lvl w:ilvl="0" w:tplc="DD442B8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30BF2"/>
    <w:multiLevelType w:val="hybridMultilevel"/>
    <w:tmpl w:val="FA8A36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448AB"/>
    <w:multiLevelType w:val="hybridMultilevel"/>
    <w:tmpl w:val="2480B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137A4"/>
    <w:multiLevelType w:val="hybridMultilevel"/>
    <w:tmpl w:val="52863AF8"/>
    <w:lvl w:ilvl="0" w:tplc="38FCA674">
      <w:numFmt w:val="bullet"/>
      <w:lvlText w:val="-"/>
      <w:lvlJc w:val="left"/>
      <w:pPr>
        <w:ind w:left="720" w:hanging="360"/>
      </w:pPr>
      <w:rPr>
        <w:rFonts w:ascii="BLotus" w:eastAsia="Times New Roman" w:hAnsi="Times New Roman" w:cs="B Nazanin" w:hint="c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72139E"/>
    <w:multiLevelType w:val="hybridMultilevel"/>
    <w:tmpl w:val="8B8C2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5"/>
  </w:num>
  <w:num w:numId="5">
    <w:abstractNumId w:val="17"/>
  </w:num>
  <w:num w:numId="6">
    <w:abstractNumId w:val="2"/>
  </w:num>
  <w:num w:numId="7">
    <w:abstractNumId w:val="1"/>
  </w:num>
  <w:num w:numId="8">
    <w:abstractNumId w:val="14"/>
  </w:num>
  <w:num w:numId="9">
    <w:abstractNumId w:val="3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5"/>
  </w:num>
  <w:num w:numId="15">
    <w:abstractNumId w:val="8"/>
  </w:num>
  <w:num w:numId="16">
    <w:abstractNumId w:val="1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2szQzNbE0MDQytzAxNbRU0lEKTi0uzszPAykwrAUAgl+yjywAAAA="/>
  </w:docVars>
  <w:rsids>
    <w:rsidRoot w:val="00EC1E28"/>
    <w:rsid w:val="00001F67"/>
    <w:rsid w:val="00002D45"/>
    <w:rsid w:val="00013EE0"/>
    <w:rsid w:val="0001439D"/>
    <w:rsid w:val="00021741"/>
    <w:rsid w:val="00026093"/>
    <w:rsid w:val="00030069"/>
    <w:rsid w:val="00065B50"/>
    <w:rsid w:val="00077239"/>
    <w:rsid w:val="00080C7D"/>
    <w:rsid w:val="000854AD"/>
    <w:rsid w:val="000A4532"/>
    <w:rsid w:val="000C1A1A"/>
    <w:rsid w:val="000C5553"/>
    <w:rsid w:val="000D1A91"/>
    <w:rsid w:val="000E66DB"/>
    <w:rsid w:val="000F4B92"/>
    <w:rsid w:val="00102358"/>
    <w:rsid w:val="00106CD7"/>
    <w:rsid w:val="001122FB"/>
    <w:rsid w:val="001214C3"/>
    <w:rsid w:val="0013193B"/>
    <w:rsid w:val="00136BB5"/>
    <w:rsid w:val="00140050"/>
    <w:rsid w:val="00142812"/>
    <w:rsid w:val="001634F9"/>
    <w:rsid w:val="001656C7"/>
    <w:rsid w:val="001727CB"/>
    <w:rsid w:val="0017398F"/>
    <w:rsid w:val="00191DA6"/>
    <w:rsid w:val="00192027"/>
    <w:rsid w:val="001A0D11"/>
    <w:rsid w:val="001A3B28"/>
    <w:rsid w:val="001A7FC9"/>
    <w:rsid w:val="001B6427"/>
    <w:rsid w:val="001D1E41"/>
    <w:rsid w:val="001E1512"/>
    <w:rsid w:val="00211CA8"/>
    <w:rsid w:val="00224163"/>
    <w:rsid w:val="00270C01"/>
    <w:rsid w:val="00280084"/>
    <w:rsid w:val="002830C8"/>
    <w:rsid w:val="0028514E"/>
    <w:rsid w:val="002A163A"/>
    <w:rsid w:val="002A44D9"/>
    <w:rsid w:val="002A7DAA"/>
    <w:rsid w:val="002C6E69"/>
    <w:rsid w:val="002D3BD7"/>
    <w:rsid w:val="002E061E"/>
    <w:rsid w:val="002E5E61"/>
    <w:rsid w:val="00300139"/>
    <w:rsid w:val="00302D5B"/>
    <w:rsid w:val="0033248D"/>
    <w:rsid w:val="003341AA"/>
    <w:rsid w:val="00340DD0"/>
    <w:rsid w:val="00353014"/>
    <w:rsid w:val="0038683A"/>
    <w:rsid w:val="00390FAC"/>
    <w:rsid w:val="00395392"/>
    <w:rsid w:val="003C6D47"/>
    <w:rsid w:val="003D305F"/>
    <w:rsid w:val="003F5235"/>
    <w:rsid w:val="00404894"/>
    <w:rsid w:val="00411A5D"/>
    <w:rsid w:val="00412939"/>
    <w:rsid w:val="004132E7"/>
    <w:rsid w:val="00420859"/>
    <w:rsid w:val="00451E1D"/>
    <w:rsid w:val="004630D5"/>
    <w:rsid w:val="0046369B"/>
    <w:rsid w:val="0046508B"/>
    <w:rsid w:val="00494A02"/>
    <w:rsid w:val="0049635A"/>
    <w:rsid w:val="004A2CE6"/>
    <w:rsid w:val="004C037B"/>
    <w:rsid w:val="004F11D1"/>
    <w:rsid w:val="005040AE"/>
    <w:rsid w:val="005275FA"/>
    <w:rsid w:val="00547AF8"/>
    <w:rsid w:val="0056024C"/>
    <w:rsid w:val="00597AD1"/>
    <w:rsid w:val="005A3A15"/>
    <w:rsid w:val="005B03DE"/>
    <w:rsid w:val="005D6754"/>
    <w:rsid w:val="005E3339"/>
    <w:rsid w:val="005F5E92"/>
    <w:rsid w:val="00615145"/>
    <w:rsid w:val="0062294A"/>
    <w:rsid w:val="0064607E"/>
    <w:rsid w:val="00654118"/>
    <w:rsid w:val="006549CB"/>
    <w:rsid w:val="00671DCD"/>
    <w:rsid w:val="006830FC"/>
    <w:rsid w:val="006844FB"/>
    <w:rsid w:val="006C65BF"/>
    <w:rsid w:val="006C6B8F"/>
    <w:rsid w:val="006D6538"/>
    <w:rsid w:val="006E75E5"/>
    <w:rsid w:val="006E7A29"/>
    <w:rsid w:val="006E7CA6"/>
    <w:rsid w:val="006F3AEB"/>
    <w:rsid w:val="00702923"/>
    <w:rsid w:val="00706AAA"/>
    <w:rsid w:val="00733D04"/>
    <w:rsid w:val="00745F1D"/>
    <w:rsid w:val="00751926"/>
    <w:rsid w:val="00756391"/>
    <w:rsid w:val="007779B1"/>
    <w:rsid w:val="00780363"/>
    <w:rsid w:val="00783218"/>
    <w:rsid w:val="00795F68"/>
    <w:rsid w:val="007A595F"/>
    <w:rsid w:val="007B11C2"/>
    <w:rsid w:val="007B27A3"/>
    <w:rsid w:val="007B76A5"/>
    <w:rsid w:val="007C572F"/>
    <w:rsid w:val="007E06E0"/>
    <w:rsid w:val="007E729E"/>
    <w:rsid w:val="007F00A4"/>
    <w:rsid w:val="007F3B3E"/>
    <w:rsid w:val="007F52E1"/>
    <w:rsid w:val="007F5FB3"/>
    <w:rsid w:val="0080641C"/>
    <w:rsid w:val="00815534"/>
    <w:rsid w:val="008263F6"/>
    <w:rsid w:val="00826A2C"/>
    <w:rsid w:val="008273EF"/>
    <w:rsid w:val="00866A6D"/>
    <w:rsid w:val="00886C94"/>
    <w:rsid w:val="008A64CE"/>
    <w:rsid w:val="008B3E01"/>
    <w:rsid w:val="008E590F"/>
    <w:rsid w:val="00901378"/>
    <w:rsid w:val="00901897"/>
    <w:rsid w:val="0090570C"/>
    <w:rsid w:val="00906DC9"/>
    <w:rsid w:val="009272CE"/>
    <w:rsid w:val="00931B6A"/>
    <w:rsid w:val="0093365F"/>
    <w:rsid w:val="00956ADA"/>
    <w:rsid w:val="00956C3D"/>
    <w:rsid w:val="00956D0A"/>
    <w:rsid w:val="00956EEF"/>
    <w:rsid w:val="00983768"/>
    <w:rsid w:val="009931E5"/>
    <w:rsid w:val="009A3767"/>
    <w:rsid w:val="009A6001"/>
    <w:rsid w:val="009B78A1"/>
    <w:rsid w:val="009C1030"/>
    <w:rsid w:val="009E1558"/>
    <w:rsid w:val="009F701E"/>
    <w:rsid w:val="00A05C7E"/>
    <w:rsid w:val="00A766CC"/>
    <w:rsid w:val="00A92AA7"/>
    <w:rsid w:val="00AA382C"/>
    <w:rsid w:val="00AE6027"/>
    <w:rsid w:val="00AF28B5"/>
    <w:rsid w:val="00B111F7"/>
    <w:rsid w:val="00B30E05"/>
    <w:rsid w:val="00B65BFE"/>
    <w:rsid w:val="00B70AA6"/>
    <w:rsid w:val="00BA5E3C"/>
    <w:rsid w:val="00BD07C4"/>
    <w:rsid w:val="00BF3A5B"/>
    <w:rsid w:val="00BF6128"/>
    <w:rsid w:val="00C0744D"/>
    <w:rsid w:val="00C377D6"/>
    <w:rsid w:val="00C413C3"/>
    <w:rsid w:val="00C44379"/>
    <w:rsid w:val="00C70D9D"/>
    <w:rsid w:val="00C727E6"/>
    <w:rsid w:val="00C86364"/>
    <w:rsid w:val="00CA2550"/>
    <w:rsid w:val="00CD1343"/>
    <w:rsid w:val="00CD5F51"/>
    <w:rsid w:val="00CF1BF5"/>
    <w:rsid w:val="00D13B83"/>
    <w:rsid w:val="00D35593"/>
    <w:rsid w:val="00D47F67"/>
    <w:rsid w:val="00D607B9"/>
    <w:rsid w:val="00D62C23"/>
    <w:rsid w:val="00D670F3"/>
    <w:rsid w:val="00D945E9"/>
    <w:rsid w:val="00D95942"/>
    <w:rsid w:val="00DA0523"/>
    <w:rsid w:val="00DB21BA"/>
    <w:rsid w:val="00DB2F68"/>
    <w:rsid w:val="00DB4617"/>
    <w:rsid w:val="00DD6DA4"/>
    <w:rsid w:val="00DE5F88"/>
    <w:rsid w:val="00DF7398"/>
    <w:rsid w:val="00E0330D"/>
    <w:rsid w:val="00E20283"/>
    <w:rsid w:val="00E3754E"/>
    <w:rsid w:val="00E402B1"/>
    <w:rsid w:val="00E531EC"/>
    <w:rsid w:val="00E5363E"/>
    <w:rsid w:val="00E70308"/>
    <w:rsid w:val="00E771A0"/>
    <w:rsid w:val="00EA5DD6"/>
    <w:rsid w:val="00EB3E18"/>
    <w:rsid w:val="00EC1E28"/>
    <w:rsid w:val="00ED0767"/>
    <w:rsid w:val="00ED1217"/>
    <w:rsid w:val="00ED5D8B"/>
    <w:rsid w:val="00ED6FE6"/>
    <w:rsid w:val="00EE198D"/>
    <w:rsid w:val="00EE287A"/>
    <w:rsid w:val="00F03047"/>
    <w:rsid w:val="00F1290C"/>
    <w:rsid w:val="00F14E5C"/>
    <w:rsid w:val="00F417C0"/>
    <w:rsid w:val="00F50100"/>
    <w:rsid w:val="00F6087F"/>
    <w:rsid w:val="00F721A2"/>
    <w:rsid w:val="00F87E7A"/>
    <w:rsid w:val="00F93B60"/>
    <w:rsid w:val="00FB76B8"/>
    <w:rsid w:val="00FD0ECF"/>
    <w:rsid w:val="00FE0251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00B18B5B"/>
  <w15:chartTrackingRefBased/>
  <w15:docId w15:val="{5D80E3E2-62BD-4DFC-8F82-2D45511D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A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B3E1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customStyle="1" w:styleId="Default">
    <w:name w:val="Default"/>
    <w:rsid w:val="00DD6DA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66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4B74-52C6-4732-83C4-DD237C3C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Your User Name</dc:creator>
  <cp:keywords/>
  <cp:lastModifiedBy>Reviewer</cp:lastModifiedBy>
  <cp:revision>14</cp:revision>
  <cp:lastPrinted>2013-08-17T03:53:00Z</cp:lastPrinted>
  <dcterms:created xsi:type="dcterms:W3CDTF">2024-09-01T09:02:00Z</dcterms:created>
  <dcterms:modified xsi:type="dcterms:W3CDTF">2025-06-29T07:30:00Z</dcterms:modified>
</cp:coreProperties>
</file>